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B877" w14:textId="15E6B1B1" w:rsidR="0041728C" w:rsidRDefault="00E821E0">
      <w:pPr>
        <w:widowControl/>
        <w:shd w:val="clear" w:color="auto" w:fill="FFFFFF"/>
        <w:adjustRightInd w:val="0"/>
        <w:snapToGrid w:val="0"/>
        <w:spacing w:line="360" w:lineRule="auto"/>
        <w:ind w:left="150"/>
        <w:jc w:val="center"/>
        <w:rPr>
          <w:rFonts w:ascii="微软雅黑" w:eastAsia="微软雅黑" w:hAnsi="微软雅黑" w:cs="Times New Roman"/>
          <w:b/>
          <w:bCs/>
          <w:color w:val="333333"/>
          <w:kern w:val="0"/>
          <w:sz w:val="32"/>
          <w:szCs w:val="32"/>
        </w:rPr>
      </w:pPr>
      <w:r w:rsidRPr="00E821E0">
        <w:rPr>
          <w:rFonts w:ascii="微软雅黑" w:eastAsia="微软雅黑" w:hAnsi="微软雅黑" w:cs="Times New Roman" w:hint="eastAsia"/>
          <w:b/>
          <w:bCs/>
          <w:color w:val="333333"/>
          <w:kern w:val="0"/>
          <w:sz w:val="32"/>
          <w:szCs w:val="32"/>
        </w:rPr>
        <w:t>昆明植物所研究生培养教育保障设施项目施工图及地质勘察图</w:t>
      </w:r>
      <w:r>
        <w:rPr>
          <w:rFonts w:ascii="微软雅黑" w:eastAsia="微软雅黑" w:hAnsi="微软雅黑" w:cs="Times New Roman" w:hint="eastAsia"/>
          <w:b/>
          <w:bCs/>
          <w:color w:val="333333"/>
          <w:kern w:val="0"/>
          <w:sz w:val="32"/>
          <w:szCs w:val="32"/>
        </w:rPr>
        <w:t>审查服务询价采购公告</w:t>
      </w:r>
    </w:p>
    <w:p w14:paraId="076C7730" w14:textId="4E3B837B" w:rsidR="0041728C" w:rsidRDefault="00000000">
      <w:pPr>
        <w:pStyle w:val="aa"/>
        <w:numPr>
          <w:ilvl w:val="0"/>
          <w:numId w:val="1"/>
        </w:numPr>
        <w:shd w:val="clear" w:color="auto" w:fill="FFFFFF"/>
        <w:adjustRightInd w:val="0"/>
        <w:snapToGrid w:val="0"/>
        <w:spacing w:before="0" w:beforeAutospacing="0" w:after="0" w:afterAutospacing="0" w:line="360" w:lineRule="auto"/>
        <w:ind w:left="142" w:firstLine="0"/>
        <w:rPr>
          <w:rFonts w:cs="Times New Roman"/>
          <w:color w:val="333333"/>
        </w:rPr>
      </w:pPr>
      <w:r>
        <w:rPr>
          <w:rFonts w:cs="Times New Roman" w:hint="eastAsia"/>
          <w:b/>
          <w:bCs/>
          <w:color w:val="333333"/>
        </w:rPr>
        <w:t>项目名称：</w:t>
      </w:r>
      <w:r w:rsidR="00E821E0" w:rsidRPr="00E821E0">
        <w:rPr>
          <w:rFonts w:cs="Times New Roman" w:hint="eastAsia"/>
          <w:color w:val="333333"/>
        </w:rPr>
        <w:t>昆明植物所研究生培养教育保障设施项目施工图及地质勘察图审查服务</w:t>
      </w:r>
    </w:p>
    <w:p w14:paraId="67252AA0" w14:textId="77777777" w:rsidR="0041728C" w:rsidRDefault="00000000">
      <w:pPr>
        <w:pStyle w:val="aa"/>
        <w:numPr>
          <w:ilvl w:val="0"/>
          <w:numId w:val="1"/>
        </w:numPr>
        <w:shd w:val="clear" w:color="auto" w:fill="FFFFFF"/>
        <w:adjustRightInd w:val="0"/>
        <w:snapToGrid w:val="0"/>
        <w:spacing w:before="0" w:beforeAutospacing="0" w:after="0" w:afterAutospacing="0" w:line="360" w:lineRule="auto"/>
        <w:ind w:left="142" w:firstLine="0"/>
        <w:rPr>
          <w:rFonts w:cs="Times New Roman"/>
          <w:color w:val="333333"/>
        </w:rPr>
      </w:pPr>
      <w:r>
        <w:rPr>
          <w:rFonts w:cs="Times New Roman" w:hint="eastAsia"/>
          <w:b/>
          <w:bCs/>
          <w:color w:val="333333"/>
        </w:rPr>
        <w:t>项目代码：</w:t>
      </w:r>
      <w:r>
        <w:rPr>
          <w:rFonts w:cs="Times New Roman"/>
          <w:color w:val="333333"/>
          <w:u w:val="single"/>
        </w:rPr>
        <w:t>KIBKC02</w:t>
      </w:r>
      <w:r>
        <w:rPr>
          <w:rFonts w:cs="Times New Roman" w:hint="eastAsia"/>
          <w:color w:val="333333"/>
          <w:u w:val="single"/>
        </w:rPr>
        <w:t>9</w:t>
      </w:r>
    </w:p>
    <w:p w14:paraId="17E13330" w14:textId="77777777" w:rsidR="0041728C" w:rsidRDefault="00000000">
      <w:pPr>
        <w:pStyle w:val="aa"/>
        <w:numPr>
          <w:ilvl w:val="0"/>
          <w:numId w:val="1"/>
        </w:numPr>
        <w:shd w:val="clear" w:color="auto" w:fill="FFFFFF"/>
        <w:adjustRightInd w:val="0"/>
        <w:snapToGrid w:val="0"/>
        <w:spacing w:before="0" w:beforeAutospacing="0" w:after="0" w:afterAutospacing="0" w:line="360" w:lineRule="auto"/>
        <w:ind w:left="142" w:firstLine="0"/>
        <w:rPr>
          <w:rFonts w:cs="Times New Roman"/>
          <w:color w:val="333333"/>
        </w:rPr>
      </w:pPr>
      <w:r>
        <w:rPr>
          <w:rFonts w:cs="Times New Roman" w:hint="eastAsia"/>
          <w:b/>
          <w:bCs/>
          <w:color w:val="333333"/>
        </w:rPr>
        <w:t>项目概况</w:t>
      </w:r>
    </w:p>
    <w:p w14:paraId="357583F7" w14:textId="77777777" w:rsidR="0041728C" w:rsidRDefault="00000000">
      <w:pPr>
        <w:pStyle w:val="aa"/>
        <w:shd w:val="clear" w:color="auto" w:fill="FFFFFF"/>
        <w:adjustRightInd w:val="0"/>
        <w:snapToGrid w:val="0"/>
        <w:spacing w:before="0" w:beforeAutospacing="0" w:after="0" w:afterAutospacing="0" w:line="360" w:lineRule="auto"/>
        <w:ind w:left="142" w:firstLineChars="200" w:firstLine="480"/>
        <w:rPr>
          <w:rFonts w:cs="Times New Roman"/>
          <w:color w:val="333333"/>
        </w:rPr>
      </w:pPr>
      <w:r>
        <w:rPr>
          <w:rFonts w:cs="Times New Roman" w:hint="eastAsia"/>
          <w:color w:val="333333"/>
        </w:rPr>
        <w:t>昆明植物所研究生培养教育保障设施项目建设地点位于云南昆明。建设内容为新建1栋地上7层研究生宿舍楼，并配套完善室外基础设施，总建筑面积8296.69平方米。该项目工程投资约2700万元。中国科学院昆明植物研究所为项目法人单位。</w:t>
      </w:r>
    </w:p>
    <w:p w14:paraId="7854782A" w14:textId="77777777" w:rsidR="0041728C" w:rsidRDefault="0041728C">
      <w:pPr>
        <w:widowControl/>
        <w:shd w:val="clear" w:color="auto" w:fill="FFFFFF"/>
        <w:adjustRightInd w:val="0"/>
        <w:snapToGrid w:val="0"/>
        <w:spacing w:line="360" w:lineRule="auto"/>
        <w:ind w:left="150"/>
        <w:jc w:val="left"/>
        <w:rPr>
          <w:rFonts w:ascii="宋体" w:eastAsia="宋体" w:hAnsi="宋体" w:cs="Times New Roman"/>
          <w:b/>
          <w:bCs/>
          <w:color w:val="333333"/>
          <w:kern w:val="0"/>
          <w:sz w:val="24"/>
          <w:szCs w:val="24"/>
        </w:rPr>
      </w:pPr>
    </w:p>
    <w:p w14:paraId="5B92D080"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四、审查咨询预算</w:t>
      </w:r>
    </w:p>
    <w:p w14:paraId="2A55B869"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b/>
          <w:bCs/>
          <w:color w:val="333333"/>
          <w:kern w:val="0"/>
          <w:sz w:val="24"/>
          <w:szCs w:val="24"/>
        </w:rPr>
      </w:pPr>
      <w:r>
        <w:rPr>
          <w:rFonts w:ascii="宋体" w:eastAsia="宋体" w:hAnsi="宋体" w:cs="Times New Roman" w:hint="eastAsia"/>
          <w:b/>
          <w:bCs/>
          <w:color w:val="333333"/>
          <w:kern w:val="0"/>
          <w:sz w:val="24"/>
          <w:szCs w:val="24"/>
        </w:rPr>
        <w:t>最高限价：3.5万元。</w:t>
      </w:r>
    </w:p>
    <w:p w14:paraId="35905BED" w14:textId="3C9B7203" w:rsidR="0041728C" w:rsidRDefault="00000000">
      <w:pPr>
        <w:widowControl/>
        <w:shd w:val="clear" w:color="auto" w:fill="FFFFFF"/>
        <w:adjustRightInd w:val="0"/>
        <w:snapToGrid w:val="0"/>
        <w:spacing w:line="360" w:lineRule="auto"/>
        <w:ind w:left="150"/>
        <w:jc w:val="left"/>
        <w:rPr>
          <w:rFonts w:ascii="宋体" w:eastAsia="宋体" w:hAnsi="宋体" w:cs="Times New Roman"/>
          <w:b/>
          <w:bCs/>
          <w:color w:val="333333"/>
          <w:kern w:val="0"/>
          <w:sz w:val="24"/>
          <w:szCs w:val="24"/>
        </w:rPr>
      </w:pPr>
      <w:r>
        <w:rPr>
          <w:rFonts w:ascii="宋体" w:eastAsia="宋体" w:hAnsi="宋体" w:cs="Times New Roman" w:hint="eastAsia"/>
          <w:b/>
          <w:bCs/>
          <w:color w:val="333333"/>
          <w:kern w:val="0"/>
          <w:sz w:val="24"/>
          <w:szCs w:val="24"/>
        </w:rPr>
        <w:t>报价不得高于最高限价，超过最高限价的为无效报价</w:t>
      </w:r>
      <w:r w:rsidR="0023026E">
        <w:rPr>
          <w:rFonts w:ascii="宋体" w:eastAsia="宋体" w:hAnsi="宋体" w:cs="Times New Roman" w:hint="eastAsia"/>
          <w:b/>
          <w:bCs/>
          <w:color w:val="333333"/>
          <w:kern w:val="0"/>
          <w:sz w:val="24"/>
          <w:szCs w:val="24"/>
        </w:rPr>
        <w:t>。</w:t>
      </w:r>
    </w:p>
    <w:p w14:paraId="7E236D62"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五、审查机构应具备的资格条件</w:t>
      </w:r>
    </w:p>
    <w:p w14:paraId="13C8C0A9" w14:textId="4EEE5BED"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（1）满足《中华人民共和国政府采购法》第二十二条的相关要求；</w:t>
      </w:r>
    </w:p>
    <w:p w14:paraId="1793BD82" w14:textId="294970AF"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（2）已在昆明市施工图审查机构备案；</w:t>
      </w:r>
    </w:p>
    <w:p w14:paraId="19D9DADA" w14:textId="0174BE66"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（3）法律、行政法规规定的其他条件。</w:t>
      </w:r>
    </w:p>
    <w:p w14:paraId="55ADA0A1"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六、询价方式和报价要求</w:t>
      </w:r>
    </w:p>
    <w:p w14:paraId="00F82C9D" w14:textId="02EAF445" w:rsidR="0041728C" w:rsidRDefault="00000000">
      <w:pPr>
        <w:widowControl/>
        <w:shd w:val="clear" w:color="auto" w:fill="FFFFFF"/>
        <w:adjustRightInd w:val="0"/>
        <w:snapToGrid w:val="0"/>
        <w:spacing w:line="360" w:lineRule="auto"/>
        <w:ind w:left="150" w:firstLine="27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本项目</w:t>
      </w:r>
      <w:r w:rsidR="00E821E0">
        <w:rPr>
          <w:rFonts w:ascii="宋体" w:eastAsia="宋体" w:hAnsi="宋体" w:cs="Times New Roman" w:hint="eastAsia"/>
          <w:color w:val="333333"/>
          <w:kern w:val="0"/>
          <w:sz w:val="24"/>
          <w:szCs w:val="24"/>
        </w:rPr>
        <w:t>经评标委员会综合评议后确定</w:t>
      </w:r>
      <w:r>
        <w:rPr>
          <w:rFonts w:ascii="宋体" w:eastAsia="宋体" w:hAnsi="宋体" w:cs="Times New Roman" w:hint="eastAsia"/>
          <w:color w:val="333333"/>
          <w:kern w:val="0"/>
          <w:sz w:val="24"/>
          <w:szCs w:val="24"/>
        </w:rPr>
        <w:t>中标</w:t>
      </w:r>
      <w:r w:rsidR="0023026E">
        <w:rPr>
          <w:rFonts w:ascii="宋体" w:eastAsia="宋体" w:hAnsi="宋体" w:cs="Times New Roman" w:hint="eastAsia"/>
          <w:color w:val="333333"/>
          <w:kern w:val="0"/>
          <w:sz w:val="24"/>
          <w:szCs w:val="24"/>
        </w:rPr>
        <w:t>候选</w:t>
      </w:r>
      <w:r>
        <w:rPr>
          <w:rFonts w:ascii="宋体" w:eastAsia="宋体" w:hAnsi="宋体" w:cs="Times New Roman" w:hint="eastAsia"/>
          <w:color w:val="333333"/>
          <w:kern w:val="0"/>
          <w:sz w:val="24"/>
          <w:szCs w:val="24"/>
        </w:rPr>
        <w:t>人。</w:t>
      </w:r>
    </w:p>
    <w:p w14:paraId="27DA2A2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七、询价材料要求：</w:t>
      </w:r>
    </w:p>
    <w:p w14:paraId="778FDC2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（1）报价单（附件1）；</w:t>
      </w:r>
    </w:p>
    <w:p w14:paraId="64FEAB86"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（2）法人代表身份证复印件及授权委托书；</w:t>
      </w:r>
    </w:p>
    <w:p w14:paraId="1907133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（3）营业执照复印件；</w:t>
      </w:r>
    </w:p>
    <w:p w14:paraId="3F78EF29" w14:textId="0F76D9A9"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（4）投标人认为需要提供的</w:t>
      </w:r>
      <w:r w:rsidR="00463ACD">
        <w:rPr>
          <w:rFonts w:ascii="宋体" w:eastAsia="宋体" w:hAnsi="宋体" w:cs="Times New Roman" w:hint="eastAsia"/>
          <w:color w:val="333333"/>
          <w:kern w:val="0"/>
          <w:sz w:val="24"/>
          <w:szCs w:val="24"/>
        </w:rPr>
        <w:t>其他</w:t>
      </w:r>
      <w:r>
        <w:rPr>
          <w:rFonts w:ascii="宋体" w:eastAsia="宋体" w:hAnsi="宋体" w:cs="Times New Roman" w:hint="eastAsia"/>
          <w:color w:val="333333"/>
          <w:kern w:val="0"/>
          <w:sz w:val="24"/>
          <w:szCs w:val="24"/>
        </w:rPr>
        <w:t>资料</w:t>
      </w:r>
      <w:r w:rsidR="00C81E54">
        <w:rPr>
          <w:rFonts w:ascii="宋体" w:eastAsia="宋体" w:hAnsi="宋体" w:cs="Times New Roman" w:hint="eastAsia"/>
          <w:color w:val="333333"/>
          <w:kern w:val="0"/>
          <w:sz w:val="24"/>
          <w:szCs w:val="24"/>
        </w:rPr>
        <w:t>。</w:t>
      </w:r>
    </w:p>
    <w:p w14:paraId="1D7BCAFE"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（所有文件需加盖公司公章，密封后加盖骑缝章递交壹份）</w:t>
      </w:r>
    </w:p>
    <w:p w14:paraId="3127369C"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八、审查内容及要求</w:t>
      </w:r>
    </w:p>
    <w:p w14:paraId="2A930206" w14:textId="1C6EB52B" w:rsidR="0041728C" w:rsidRDefault="00000000" w:rsidP="00B96826">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1.审查内容</w:t>
      </w:r>
      <w:r w:rsidR="00B96826">
        <w:rPr>
          <w:rFonts w:ascii="宋体" w:eastAsia="宋体" w:hAnsi="宋体" w:cs="Times New Roman" w:hint="eastAsia"/>
          <w:color w:val="333333"/>
          <w:kern w:val="0"/>
          <w:sz w:val="24"/>
          <w:szCs w:val="24"/>
        </w:rPr>
        <w:t>：</w:t>
      </w:r>
      <w:r>
        <w:rPr>
          <w:rFonts w:ascii="宋体" w:eastAsia="宋体" w:hAnsi="宋体" w:cs="Times New Roman" w:hint="eastAsia"/>
          <w:color w:val="333333"/>
          <w:kern w:val="0"/>
          <w:sz w:val="24"/>
          <w:szCs w:val="24"/>
        </w:rPr>
        <w:t>包含</w:t>
      </w:r>
      <w:r w:rsidR="00A066EA">
        <w:rPr>
          <w:rFonts w:ascii="宋体" w:eastAsia="宋体" w:hAnsi="宋体" w:cs="Times New Roman" w:hint="eastAsia"/>
          <w:color w:val="333333"/>
          <w:kern w:val="0"/>
          <w:sz w:val="24"/>
          <w:szCs w:val="24"/>
        </w:rPr>
        <w:t>施工图和</w:t>
      </w:r>
      <w:r w:rsidR="00A066EA" w:rsidRPr="00A066EA">
        <w:rPr>
          <w:rFonts w:ascii="宋体" w:eastAsia="宋体" w:hAnsi="宋体" w:cs="Times New Roman" w:hint="eastAsia"/>
          <w:color w:val="333333"/>
          <w:kern w:val="0"/>
          <w:sz w:val="24"/>
          <w:szCs w:val="24"/>
        </w:rPr>
        <w:t>地质勘查图</w:t>
      </w:r>
      <w:r w:rsidR="00A066EA">
        <w:rPr>
          <w:rFonts w:ascii="宋体" w:eastAsia="宋体" w:hAnsi="宋体" w:cs="Times New Roman" w:hint="eastAsia"/>
          <w:color w:val="333333"/>
          <w:kern w:val="0"/>
          <w:sz w:val="24"/>
          <w:szCs w:val="24"/>
        </w:rPr>
        <w:t>审查。</w:t>
      </w:r>
    </w:p>
    <w:p w14:paraId="64C175F8"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lastRenderedPageBreak/>
        <w:t>2.审图要求：</w:t>
      </w:r>
    </w:p>
    <w:p w14:paraId="37BA27F4"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（1）是否符合工程建设强制性标准；</w:t>
      </w:r>
    </w:p>
    <w:p w14:paraId="7B9B8105"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（2）地基基础和主体结构的安全性；</w:t>
      </w:r>
    </w:p>
    <w:p w14:paraId="17B1A4AA"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（3）是否损害公众利益和公共安全；</w:t>
      </w:r>
    </w:p>
    <w:p w14:paraId="1506CD60"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（4）是否符合民用建筑节能标准、绿色建筑标准、抗震设防、人防标准；</w:t>
      </w:r>
    </w:p>
    <w:p w14:paraId="41019785"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（5）施工图是否达到规定的设计深度要求；</w:t>
      </w:r>
    </w:p>
    <w:p w14:paraId="751E9345"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（6）施工图设计文件是否符合政府管理部门的相关要求；</w:t>
      </w:r>
    </w:p>
    <w:p w14:paraId="3104A29F" w14:textId="77777777" w:rsidR="00587288" w:rsidRPr="00587288"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（7）勘察设计企业和注册执业人员以及相关人员是否按规定在施工图上加盖相应的图章及签字；</w:t>
      </w:r>
    </w:p>
    <w:p w14:paraId="36378365" w14:textId="19DF7E9D" w:rsidR="0041728C" w:rsidRDefault="00587288" w:rsidP="00587288">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sidRPr="00587288">
        <w:rPr>
          <w:rFonts w:ascii="宋体" w:eastAsia="宋体" w:hAnsi="宋体" w:cs="Times New Roman" w:hint="eastAsia"/>
          <w:color w:val="333333"/>
          <w:kern w:val="0"/>
          <w:sz w:val="24"/>
          <w:szCs w:val="24"/>
        </w:rPr>
        <w:t>（8）法律、法规、规章规定必须审查的其他内容。</w:t>
      </w:r>
    </w:p>
    <w:p w14:paraId="0AB87F9A"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3.审图工期、服务期、付款方式等其他要求见合同（附件2）</w:t>
      </w:r>
    </w:p>
    <w:p w14:paraId="6303FC7A"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九、</w:t>
      </w:r>
      <w:bookmarkStart w:id="0" w:name="OLE_LINK2"/>
      <w:bookmarkStart w:id="1" w:name="OLE_LINK1"/>
      <w:bookmarkEnd w:id="0"/>
      <w:bookmarkEnd w:id="1"/>
      <w:r>
        <w:rPr>
          <w:rFonts w:ascii="宋体" w:eastAsia="宋体" w:hAnsi="宋体" w:cs="Times New Roman" w:hint="eastAsia"/>
          <w:b/>
          <w:bCs/>
          <w:color w:val="000000"/>
          <w:kern w:val="0"/>
          <w:sz w:val="24"/>
          <w:szCs w:val="24"/>
        </w:rPr>
        <w:t>响应文件递交要求</w:t>
      </w:r>
    </w:p>
    <w:p w14:paraId="2AF9C3BE" w14:textId="5B0D085D" w:rsidR="0041728C" w:rsidRDefault="00000000">
      <w:pPr>
        <w:widowControl/>
        <w:shd w:val="clear" w:color="auto" w:fill="FFFFFF"/>
        <w:adjustRightInd w:val="0"/>
        <w:snapToGrid w:val="0"/>
        <w:spacing w:line="360" w:lineRule="auto"/>
        <w:ind w:left="150" w:firstLineChars="200" w:firstLine="48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2024年4月</w:t>
      </w:r>
      <w:r w:rsidR="00A15A28">
        <w:rPr>
          <w:rFonts w:ascii="宋体" w:eastAsia="宋体" w:hAnsi="宋体" w:cs="Times New Roman" w:hint="eastAsia"/>
          <w:color w:val="333333"/>
          <w:kern w:val="0"/>
          <w:sz w:val="24"/>
          <w:szCs w:val="24"/>
        </w:rPr>
        <w:t>23</w:t>
      </w:r>
      <w:r>
        <w:rPr>
          <w:rFonts w:ascii="宋体" w:eastAsia="宋体" w:hAnsi="宋体" w:cs="Times New Roman" w:hint="eastAsia"/>
          <w:color w:val="333333"/>
          <w:kern w:val="0"/>
          <w:sz w:val="24"/>
          <w:szCs w:val="24"/>
        </w:rPr>
        <w:t>日上午9:00至2024年4月25日上午10：00止（每天上午9:00～12:00，下午13:00～17:00；北京时间，节假日除外），审查机构应于递交响应文件截止日期之前将响应文件送达到云南省昆明市蓝黑路132号中国科学院昆明植物研究所条件保障与后勤处，逾期送达的将被拒绝。</w:t>
      </w:r>
    </w:p>
    <w:p w14:paraId="4AD70752" w14:textId="77777777" w:rsidR="0041728C" w:rsidRDefault="0041728C">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p>
    <w:p w14:paraId="3640B094"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联系人：吴老师</w:t>
      </w:r>
    </w:p>
    <w:p w14:paraId="6AC2E4CC"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电  话：0871-65223079</w:t>
      </w:r>
    </w:p>
    <w:p w14:paraId="51D04771" w14:textId="77777777" w:rsidR="0041728C" w:rsidRDefault="00000000">
      <w:pPr>
        <w:widowControl/>
        <w:shd w:val="clear" w:color="auto" w:fill="FFFFFF"/>
        <w:adjustRightInd w:val="0"/>
        <w:snapToGrid w:val="0"/>
        <w:spacing w:line="360" w:lineRule="auto"/>
        <w:ind w:left="150"/>
        <w:jc w:val="righ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条件保障与后勤处</w:t>
      </w:r>
    </w:p>
    <w:p w14:paraId="3E519204" w14:textId="77777777" w:rsidR="0041728C" w:rsidRDefault="00000000">
      <w:pPr>
        <w:widowControl/>
        <w:shd w:val="clear" w:color="auto" w:fill="FFFFFF"/>
        <w:adjustRightInd w:val="0"/>
        <w:snapToGrid w:val="0"/>
        <w:spacing w:line="360" w:lineRule="auto"/>
        <w:ind w:left="150"/>
        <w:jc w:val="righ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中国科学院昆明植物研究所</w:t>
      </w:r>
    </w:p>
    <w:p w14:paraId="5A5B86BB" w14:textId="0C40B619" w:rsidR="0041728C" w:rsidRDefault="00000000">
      <w:pPr>
        <w:widowControl/>
        <w:shd w:val="clear" w:color="auto" w:fill="FFFFFF"/>
        <w:adjustRightInd w:val="0"/>
        <w:snapToGrid w:val="0"/>
        <w:ind w:left="150"/>
        <w:jc w:val="right"/>
        <w:rPr>
          <w:rFonts w:ascii="宋体" w:eastAsia="宋体" w:hAnsi="宋体" w:cs="Times New Roman"/>
          <w:color w:val="333333"/>
          <w:kern w:val="0"/>
          <w:sz w:val="24"/>
          <w:szCs w:val="24"/>
        </w:rPr>
      </w:pPr>
      <w:r>
        <w:rPr>
          <w:rFonts w:ascii="宋体" w:eastAsia="宋体" w:hAnsi="宋体" w:cs="Times New Roman"/>
          <w:color w:val="333333"/>
          <w:kern w:val="0"/>
          <w:sz w:val="24"/>
          <w:szCs w:val="24"/>
        </w:rPr>
        <w:t>2024年4月</w:t>
      </w:r>
      <w:r w:rsidR="00A15A28">
        <w:rPr>
          <w:rFonts w:ascii="宋体" w:eastAsia="宋体" w:hAnsi="宋体" w:cs="Times New Roman" w:hint="eastAsia"/>
          <w:color w:val="333333"/>
          <w:kern w:val="0"/>
          <w:sz w:val="24"/>
          <w:szCs w:val="24"/>
        </w:rPr>
        <w:t>22</w:t>
      </w:r>
      <w:r>
        <w:rPr>
          <w:rFonts w:ascii="宋体" w:eastAsia="宋体" w:hAnsi="宋体" w:cs="Times New Roman"/>
          <w:color w:val="333333"/>
          <w:kern w:val="0"/>
          <w:sz w:val="24"/>
          <w:szCs w:val="24"/>
        </w:rPr>
        <w:t>日</w:t>
      </w:r>
    </w:p>
    <w:p w14:paraId="044CA7A0" w14:textId="77777777" w:rsidR="0041728C" w:rsidRDefault="00000000">
      <w:pPr>
        <w:widowControl/>
        <w:adjustRightInd w:val="0"/>
        <w:snapToGrid w:val="0"/>
        <w:jc w:val="right"/>
        <w:rPr>
          <w:rFonts w:ascii="宋体" w:eastAsia="宋体" w:hAnsi="宋体" w:cs="Arial"/>
          <w:color w:val="333333"/>
          <w:kern w:val="0"/>
          <w:sz w:val="24"/>
          <w:szCs w:val="24"/>
          <w:shd w:val="clear" w:color="auto" w:fill="FFFFFF"/>
        </w:rPr>
      </w:pPr>
      <w:r>
        <w:rPr>
          <w:rFonts w:ascii="宋体" w:eastAsia="宋体" w:hAnsi="宋体" w:cs="Arial"/>
          <w:color w:val="333333"/>
          <w:kern w:val="0"/>
          <w:sz w:val="24"/>
          <w:szCs w:val="24"/>
          <w:shd w:val="clear" w:color="auto" w:fill="FFFFFF"/>
        </w:rPr>
        <w:br w:type="page"/>
      </w:r>
    </w:p>
    <w:p w14:paraId="0BC769F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lastRenderedPageBreak/>
        <w:t>附件1：</w:t>
      </w:r>
    </w:p>
    <w:p w14:paraId="7C39BF9C" w14:textId="77777777" w:rsidR="0041728C" w:rsidRDefault="00000000">
      <w:pPr>
        <w:widowControl/>
        <w:shd w:val="clear" w:color="auto" w:fill="FFFFFF"/>
        <w:adjustRightInd w:val="0"/>
        <w:snapToGrid w:val="0"/>
        <w:spacing w:line="360" w:lineRule="auto"/>
        <w:ind w:left="150"/>
        <w:jc w:val="center"/>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报 价 单</w:t>
      </w:r>
    </w:p>
    <w:p w14:paraId="4E78C66C" w14:textId="5C2FD7A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项目名称：昆明植物所研究生培养教育保障设施项目施工图</w:t>
      </w:r>
      <w:r w:rsidR="00E821E0">
        <w:rPr>
          <w:rFonts w:ascii="宋体" w:eastAsia="宋体" w:hAnsi="宋体" w:cs="Times New Roman" w:hint="eastAsia"/>
          <w:color w:val="333333"/>
          <w:kern w:val="0"/>
          <w:sz w:val="24"/>
          <w:szCs w:val="24"/>
        </w:rPr>
        <w:t>及地质勘察图</w:t>
      </w:r>
      <w:r>
        <w:rPr>
          <w:rFonts w:ascii="宋体" w:eastAsia="宋体" w:hAnsi="宋体" w:cs="Times New Roman" w:hint="eastAsia"/>
          <w:color w:val="333333"/>
          <w:kern w:val="0"/>
          <w:sz w:val="24"/>
          <w:szCs w:val="24"/>
        </w:rPr>
        <w:t>审查服务</w:t>
      </w:r>
    </w:p>
    <w:p w14:paraId="0A60F5BA"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项目代码：</w:t>
      </w:r>
      <w:r>
        <w:rPr>
          <w:rFonts w:cs="Times New Roman"/>
          <w:color w:val="333333"/>
          <w:u w:val="single"/>
        </w:rPr>
        <w:t>KIBKC02</w:t>
      </w:r>
      <w:r>
        <w:rPr>
          <w:rFonts w:cs="Times New Roman" w:hint="eastAsia"/>
          <w:color w:val="333333"/>
          <w:u w:val="single"/>
        </w:rPr>
        <w:t>9</w:t>
      </w:r>
    </w:p>
    <w:p w14:paraId="44BFA7E7" w14:textId="77777777" w:rsidR="0041728C" w:rsidRDefault="0041728C">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p>
    <w:tbl>
      <w:tblPr>
        <w:tblW w:w="8505" w:type="dxa"/>
        <w:jc w:val="center"/>
        <w:shd w:val="clear" w:color="auto" w:fill="FFFFFF"/>
        <w:tblCellMar>
          <w:left w:w="0" w:type="dxa"/>
          <w:right w:w="0" w:type="dxa"/>
        </w:tblCellMar>
        <w:tblLook w:val="04A0" w:firstRow="1" w:lastRow="0" w:firstColumn="1" w:lastColumn="0" w:noHBand="0" w:noVBand="1"/>
      </w:tblPr>
      <w:tblGrid>
        <w:gridCol w:w="2930"/>
        <w:gridCol w:w="5575"/>
      </w:tblGrid>
      <w:tr w:rsidR="0041728C" w14:paraId="59778591" w14:textId="77777777">
        <w:trPr>
          <w:trHeight w:val="696"/>
          <w:jc w:val="center"/>
        </w:trPr>
        <w:tc>
          <w:tcPr>
            <w:tcW w:w="2925" w:type="dxa"/>
            <w:tcBorders>
              <w:top w:val="double" w:sz="6" w:space="0" w:color="000000"/>
              <w:left w:val="doub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7991FC3"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审查机构全称</w:t>
            </w:r>
          </w:p>
        </w:tc>
        <w:tc>
          <w:tcPr>
            <w:tcW w:w="5565" w:type="dxa"/>
            <w:tcBorders>
              <w:top w:val="double" w:sz="6" w:space="0" w:color="000000"/>
              <w:left w:val="nil"/>
              <w:bottom w:val="single" w:sz="6" w:space="0" w:color="000000"/>
              <w:right w:val="double" w:sz="6" w:space="0" w:color="000000"/>
            </w:tcBorders>
            <w:shd w:val="clear" w:color="auto" w:fill="FFFFFF"/>
            <w:tcMar>
              <w:top w:w="0" w:type="dxa"/>
              <w:left w:w="105" w:type="dxa"/>
              <w:bottom w:w="0" w:type="dxa"/>
              <w:right w:w="105" w:type="dxa"/>
            </w:tcMar>
            <w:vAlign w:val="center"/>
          </w:tcPr>
          <w:p w14:paraId="18644353" w14:textId="77777777" w:rsidR="0041728C" w:rsidRDefault="0041728C">
            <w:pPr>
              <w:widowControl/>
              <w:adjustRightInd w:val="0"/>
              <w:snapToGrid w:val="0"/>
              <w:spacing w:line="360" w:lineRule="auto"/>
              <w:jc w:val="left"/>
              <w:rPr>
                <w:rFonts w:ascii="宋体" w:eastAsia="宋体" w:hAnsi="宋体" w:cs="Times New Roman"/>
                <w:color w:val="333333"/>
                <w:kern w:val="0"/>
                <w:sz w:val="24"/>
                <w:szCs w:val="24"/>
              </w:rPr>
            </w:pPr>
          </w:p>
        </w:tc>
      </w:tr>
      <w:tr w:rsidR="0041728C" w14:paraId="41910703" w14:textId="77777777">
        <w:trPr>
          <w:trHeight w:val="1056"/>
          <w:jc w:val="center"/>
        </w:trPr>
        <w:tc>
          <w:tcPr>
            <w:tcW w:w="2925" w:type="dxa"/>
            <w:tcBorders>
              <w:top w:val="nil"/>
              <w:left w:val="doub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94BF147"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总报价（元）</w:t>
            </w:r>
          </w:p>
        </w:tc>
        <w:tc>
          <w:tcPr>
            <w:tcW w:w="5565" w:type="dxa"/>
            <w:tcBorders>
              <w:top w:val="nil"/>
              <w:left w:val="nil"/>
              <w:bottom w:val="single" w:sz="6" w:space="0" w:color="000000"/>
              <w:right w:val="double" w:sz="6" w:space="0" w:color="000000"/>
            </w:tcBorders>
            <w:shd w:val="clear" w:color="auto" w:fill="FFFFFF"/>
            <w:tcMar>
              <w:top w:w="0" w:type="dxa"/>
              <w:left w:w="105" w:type="dxa"/>
              <w:bottom w:w="0" w:type="dxa"/>
              <w:right w:w="105" w:type="dxa"/>
            </w:tcMar>
            <w:vAlign w:val="bottom"/>
          </w:tcPr>
          <w:p w14:paraId="51741652"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u w:val="single"/>
              </w:rPr>
              <w:t>                  元</w:t>
            </w:r>
            <w:r>
              <w:rPr>
                <w:rFonts w:ascii="宋体" w:eastAsia="宋体" w:hAnsi="宋体" w:cs="Times New Roman" w:hint="eastAsia"/>
                <w:color w:val="333333"/>
                <w:kern w:val="0"/>
                <w:sz w:val="24"/>
                <w:szCs w:val="24"/>
              </w:rPr>
              <w:t>（大写）</w:t>
            </w:r>
          </w:p>
          <w:p w14:paraId="6D892659"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u w:val="single"/>
              </w:rPr>
              <w:t>                  元</w:t>
            </w:r>
            <w:r>
              <w:rPr>
                <w:rFonts w:ascii="宋体" w:eastAsia="宋体" w:hAnsi="宋体" w:cs="Times New Roman" w:hint="eastAsia"/>
                <w:color w:val="333333"/>
                <w:kern w:val="0"/>
                <w:sz w:val="24"/>
                <w:szCs w:val="24"/>
              </w:rPr>
              <w:t>（小写）</w:t>
            </w:r>
          </w:p>
        </w:tc>
      </w:tr>
      <w:tr w:rsidR="0041728C" w14:paraId="664BF446" w14:textId="77777777">
        <w:trPr>
          <w:trHeight w:val="600"/>
          <w:jc w:val="center"/>
        </w:trPr>
        <w:tc>
          <w:tcPr>
            <w:tcW w:w="2925" w:type="dxa"/>
            <w:tcBorders>
              <w:top w:val="nil"/>
              <w:left w:val="double" w:sz="6" w:space="0" w:color="000000"/>
              <w:bottom w:val="double" w:sz="6" w:space="0" w:color="000000"/>
              <w:right w:val="single" w:sz="6" w:space="0" w:color="000000"/>
            </w:tcBorders>
            <w:shd w:val="clear" w:color="auto" w:fill="FFFFFF"/>
            <w:tcMar>
              <w:top w:w="0" w:type="dxa"/>
              <w:left w:w="105" w:type="dxa"/>
              <w:bottom w:w="0" w:type="dxa"/>
              <w:right w:w="105" w:type="dxa"/>
            </w:tcMar>
            <w:vAlign w:val="center"/>
          </w:tcPr>
          <w:p w14:paraId="73C6E078"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备注</w:t>
            </w:r>
          </w:p>
        </w:tc>
        <w:tc>
          <w:tcPr>
            <w:tcW w:w="5565" w:type="dxa"/>
            <w:tcBorders>
              <w:top w:val="nil"/>
              <w:left w:val="nil"/>
              <w:bottom w:val="double" w:sz="6" w:space="0" w:color="000000"/>
              <w:right w:val="double" w:sz="6" w:space="0" w:color="000000"/>
            </w:tcBorders>
            <w:shd w:val="clear" w:color="auto" w:fill="FFFFFF"/>
            <w:tcMar>
              <w:top w:w="0" w:type="dxa"/>
              <w:left w:w="105" w:type="dxa"/>
              <w:bottom w:w="0" w:type="dxa"/>
              <w:right w:w="105" w:type="dxa"/>
            </w:tcMar>
            <w:vAlign w:val="center"/>
          </w:tcPr>
          <w:p w14:paraId="2F9E4864"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本公司承诺完全满足询价函中各项要求。</w:t>
            </w:r>
          </w:p>
        </w:tc>
      </w:tr>
    </w:tbl>
    <w:p w14:paraId="0AE71A5E" w14:textId="77777777" w:rsidR="0041728C" w:rsidRDefault="00000000">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注：</w:t>
      </w:r>
    </w:p>
    <w:p w14:paraId="5EEB4211" w14:textId="77777777" w:rsidR="0041728C" w:rsidRDefault="00000000">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1. 报价单是完成本询价文件中所要求的全部内容的最终价格。</w:t>
      </w:r>
    </w:p>
    <w:p w14:paraId="02526FAE" w14:textId="77777777" w:rsidR="0041728C" w:rsidRDefault="00000000">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2.“报价单”若为多页的，每页均需由法定代表人或授权代表签字并加盖公章。</w:t>
      </w:r>
    </w:p>
    <w:p w14:paraId="2F931019" w14:textId="77777777" w:rsidR="0041728C" w:rsidRDefault="00000000">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3.以上表格如不能完全表达清楚审查机构认为必要的费用明细，审查机构可自行补充。</w:t>
      </w:r>
    </w:p>
    <w:p w14:paraId="37DD572B" w14:textId="77777777" w:rsidR="0041728C" w:rsidRDefault="00000000">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4.询价材料请按照询价采购公告第七点询价材料要求提供。</w:t>
      </w:r>
    </w:p>
    <w:p w14:paraId="4165CD0F" w14:textId="77777777" w:rsidR="0041728C" w:rsidRDefault="0041728C">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p>
    <w:p w14:paraId="79789A61" w14:textId="77777777" w:rsidR="0041728C" w:rsidRDefault="0041728C">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p>
    <w:p w14:paraId="22C76497" w14:textId="77777777" w:rsidR="0041728C" w:rsidRDefault="0041728C">
      <w:pPr>
        <w:widowControl/>
        <w:shd w:val="clear" w:color="auto" w:fill="FFFFFF"/>
        <w:adjustRightInd w:val="0"/>
        <w:snapToGrid w:val="0"/>
        <w:spacing w:line="360" w:lineRule="auto"/>
        <w:ind w:left="142"/>
        <w:jc w:val="left"/>
        <w:rPr>
          <w:rFonts w:ascii="宋体" w:eastAsia="宋体" w:hAnsi="宋体" w:cs="Times New Roman"/>
          <w:color w:val="333333"/>
          <w:kern w:val="0"/>
          <w:sz w:val="24"/>
          <w:szCs w:val="24"/>
        </w:rPr>
      </w:pPr>
    </w:p>
    <w:p w14:paraId="566AB751" w14:textId="77777777" w:rsidR="0041728C" w:rsidRDefault="00000000">
      <w:pPr>
        <w:widowControl/>
        <w:shd w:val="clear" w:color="auto" w:fill="FFFFFF"/>
        <w:adjustRightInd w:val="0"/>
        <w:snapToGrid w:val="0"/>
        <w:spacing w:line="360" w:lineRule="auto"/>
        <w:ind w:left="150" w:firstLineChars="1600" w:firstLine="384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审查机构（全称并加盖公章）：</w:t>
      </w:r>
    </w:p>
    <w:p w14:paraId="57077CAF" w14:textId="77777777" w:rsidR="0041728C" w:rsidRDefault="0041728C">
      <w:pPr>
        <w:widowControl/>
        <w:shd w:val="clear" w:color="auto" w:fill="FFFFFF"/>
        <w:adjustRightInd w:val="0"/>
        <w:snapToGrid w:val="0"/>
        <w:spacing w:line="360" w:lineRule="auto"/>
        <w:ind w:left="150" w:firstLineChars="1600" w:firstLine="3840"/>
        <w:jc w:val="left"/>
        <w:rPr>
          <w:rFonts w:ascii="宋体" w:eastAsia="宋体" w:hAnsi="宋体" w:cs="Times New Roman"/>
          <w:color w:val="333333"/>
          <w:kern w:val="0"/>
          <w:sz w:val="24"/>
          <w:szCs w:val="24"/>
        </w:rPr>
      </w:pPr>
    </w:p>
    <w:p w14:paraId="554732BE" w14:textId="77777777" w:rsidR="0041728C" w:rsidRDefault="00000000">
      <w:pPr>
        <w:widowControl/>
        <w:shd w:val="clear" w:color="auto" w:fill="FFFFFF"/>
        <w:adjustRightInd w:val="0"/>
        <w:snapToGrid w:val="0"/>
        <w:spacing w:line="360" w:lineRule="auto"/>
        <w:ind w:left="150" w:right="720"/>
        <w:jc w:val="righ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法定代表人或授权代表（签字）：</w:t>
      </w:r>
    </w:p>
    <w:p w14:paraId="277295D1" w14:textId="77777777" w:rsidR="0041728C" w:rsidRDefault="00000000">
      <w:pPr>
        <w:widowControl/>
        <w:shd w:val="clear" w:color="auto" w:fill="FFFFFF"/>
        <w:adjustRightInd w:val="0"/>
        <w:snapToGrid w:val="0"/>
        <w:spacing w:line="360" w:lineRule="auto"/>
        <w:ind w:left="150"/>
        <w:jc w:val="right"/>
        <w:rPr>
          <w:rFonts w:ascii="宋体" w:eastAsia="宋体" w:hAnsi="宋体" w:cs="Times New Roman"/>
          <w:color w:val="333333"/>
          <w:kern w:val="0"/>
          <w:sz w:val="24"/>
          <w:szCs w:val="24"/>
        </w:rPr>
      </w:pPr>
      <w:r>
        <w:rPr>
          <w:rFonts w:ascii="宋体" w:eastAsia="宋体" w:hAnsi="宋体" w:cs="Times New Roman"/>
          <w:color w:val="333333"/>
          <w:kern w:val="0"/>
          <w:sz w:val="24"/>
          <w:szCs w:val="24"/>
        </w:rPr>
        <w:t> </w:t>
      </w:r>
    </w:p>
    <w:p w14:paraId="40627CFC" w14:textId="5B92C999" w:rsidR="0041728C" w:rsidRDefault="00000000" w:rsidP="00B96826">
      <w:pPr>
        <w:widowControl/>
        <w:shd w:val="clear" w:color="auto" w:fill="FFFFFF"/>
        <w:adjustRightInd w:val="0"/>
        <w:snapToGrid w:val="0"/>
        <w:spacing w:line="360" w:lineRule="auto"/>
        <w:ind w:left="150" w:right="240"/>
        <w:jc w:val="righ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日期：</w:t>
      </w:r>
      <w:r>
        <w:rPr>
          <w:rFonts w:ascii="宋体" w:eastAsia="宋体" w:hAnsi="宋体" w:cs="Times New Roman"/>
          <w:color w:val="333333"/>
          <w:kern w:val="0"/>
          <w:sz w:val="24"/>
          <w:szCs w:val="24"/>
        </w:rPr>
        <w:t>     </w:t>
      </w:r>
      <w:r>
        <w:rPr>
          <w:rFonts w:ascii="宋体" w:eastAsia="宋体" w:hAnsi="宋体" w:cs="Times New Roman" w:hint="eastAsia"/>
          <w:color w:val="333333"/>
          <w:kern w:val="0"/>
          <w:sz w:val="24"/>
          <w:szCs w:val="24"/>
        </w:rPr>
        <w:t>年</w:t>
      </w:r>
      <w:r>
        <w:rPr>
          <w:rFonts w:ascii="宋体" w:eastAsia="宋体" w:hAnsi="宋体" w:cs="Times New Roman"/>
          <w:color w:val="333333"/>
          <w:kern w:val="0"/>
          <w:sz w:val="24"/>
          <w:szCs w:val="24"/>
        </w:rPr>
        <w:t>   </w:t>
      </w:r>
      <w:r>
        <w:rPr>
          <w:rFonts w:ascii="宋体" w:eastAsia="宋体" w:hAnsi="宋体" w:cs="Times New Roman" w:hint="eastAsia"/>
          <w:color w:val="333333"/>
          <w:kern w:val="0"/>
          <w:sz w:val="24"/>
          <w:szCs w:val="24"/>
        </w:rPr>
        <w:t>月</w:t>
      </w:r>
      <w:r>
        <w:rPr>
          <w:rFonts w:ascii="宋体" w:eastAsia="宋体" w:hAnsi="宋体" w:cs="Times New Roman"/>
          <w:color w:val="333333"/>
          <w:kern w:val="0"/>
          <w:sz w:val="24"/>
          <w:szCs w:val="24"/>
        </w:rPr>
        <w:t>   </w:t>
      </w:r>
      <w:r>
        <w:rPr>
          <w:rFonts w:ascii="宋体" w:eastAsia="宋体" w:hAnsi="宋体" w:cs="Times New Roman" w:hint="eastAsia"/>
          <w:color w:val="333333"/>
          <w:kern w:val="0"/>
          <w:sz w:val="24"/>
          <w:szCs w:val="24"/>
        </w:rPr>
        <w:t>日</w:t>
      </w:r>
      <w:r>
        <w:rPr>
          <w:rFonts w:ascii="宋体" w:eastAsia="宋体" w:hAnsi="宋体" w:cs="Times New Roman"/>
          <w:b/>
          <w:bCs/>
          <w:color w:val="333333"/>
          <w:kern w:val="0"/>
          <w:sz w:val="24"/>
          <w:szCs w:val="24"/>
        </w:rPr>
        <w:br w:type="textWrapping" w:clear="all"/>
      </w:r>
    </w:p>
    <w:p w14:paraId="1D61A797" w14:textId="77777777" w:rsidR="0041728C" w:rsidRDefault="00000000">
      <w:pPr>
        <w:widowControl/>
        <w:jc w:val="left"/>
        <w:rPr>
          <w:rFonts w:ascii="宋体" w:eastAsia="宋体" w:hAnsi="宋体" w:cs="Times New Roman"/>
          <w:b/>
          <w:bCs/>
          <w:color w:val="333333"/>
          <w:kern w:val="0"/>
          <w:sz w:val="24"/>
          <w:szCs w:val="24"/>
        </w:rPr>
      </w:pPr>
      <w:r>
        <w:rPr>
          <w:rFonts w:ascii="宋体" w:eastAsia="宋体" w:hAnsi="宋体" w:cs="Times New Roman"/>
          <w:b/>
          <w:bCs/>
          <w:color w:val="333333"/>
          <w:kern w:val="0"/>
          <w:sz w:val="24"/>
          <w:szCs w:val="24"/>
        </w:rPr>
        <w:br w:type="page"/>
      </w:r>
    </w:p>
    <w:p w14:paraId="46670FBE" w14:textId="77777777" w:rsidR="0041728C" w:rsidRDefault="00000000">
      <w:pPr>
        <w:widowControl/>
        <w:shd w:val="clear" w:color="auto" w:fill="FFFFFF"/>
        <w:adjustRightInd w:val="0"/>
        <w:snapToGrid w:val="0"/>
        <w:ind w:left="1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lastRenderedPageBreak/>
        <w:t>附件2：</w:t>
      </w:r>
    </w:p>
    <w:p w14:paraId="7AD3B53A" w14:textId="77777777" w:rsidR="0041728C" w:rsidRDefault="0041728C">
      <w:pPr>
        <w:widowControl/>
        <w:shd w:val="clear" w:color="auto" w:fill="FFFFFF"/>
        <w:adjustRightInd w:val="0"/>
        <w:snapToGrid w:val="0"/>
        <w:spacing w:line="360" w:lineRule="auto"/>
        <w:ind w:left="150"/>
        <w:jc w:val="left"/>
        <w:rPr>
          <w:rFonts w:ascii="宋体" w:eastAsia="宋体" w:hAnsi="宋体" w:cs="Times New Roman"/>
          <w:b/>
          <w:bCs/>
          <w:color w:val="333333"/>
          <w:kern w:val="0"/>
          <w:sz w:val="72"/>
          <w:szCs w:val="72"/>
        </w:rPr>
      </w:pPr>
    </w:p>
    <w:p w14:paraId="26DC5DAB" w14:textId="77777777" w:rsidR="0041728C" w:rsidRDefault="0041728C">
      <w:pPr>
        <w:widowControl/>
        <w:shd w:val="clear" w:color="auto" w:fill="FFFFFF"/>
        <w:adjustRightInd w:val="0"/>
        <w:snapToGrid w:val="0"/>
        <w:spacing w:line="360" w:lineRule="auto"/>
        <w:ind w:left="150"/>
        <w:jc w:val="center"/>
        <w:rPr>
          <w:rFonts w:ascii="宋体" w:eastAsia="宋体" w:hAnsi="宋体" w:cs="Times New Roman"/>
          <w:b/>
          <w:bCs/>
          <w:color w:val="333333"/>
          <w:kern w:val="0"/>
          <w:sz w:val="72"/>
          <w:szCs w:val="72"/>
        </w:rPr>
      </w:pPr>
    </w:p>
    <w:p w14:paraId="43DE33E7" w14:textId="4A5C41E9" w:rsidR="0041728C" w:rsidRPr="002E1B34" w:rsidRDefault="00000000" w:rsidP="002E1B34">
      <w:pPr>
        <w:widowControl/>
        <w:shd w:val="clear" w:color="auto" w:fill="FFFFFF"/>
        <w:adjustRightInd w:val="0"/>
        <w:snapToGrid w:val="0"/>
        <w:spacing w:line="360" w:lineRule="auto"/>
        <w:ind w:left="150"/>
        <w:jc w:val="center"/>
        <w:rPr>
          <w:rFonts w:ascii="宋体" w:eastAsia="宋体" w:hAnsi="宋体" w:cs="Times New Roman"/>
          <w:b/>
          <w:bCs/>
          <w:color w:val="333333"/>
          <w:kern w:val="0"/>
          <w:sz w:val="72"/>
          <w:szCs w:val="72"/>
        </w:rPr>
      </w:pPr>
      <w:r>
        <w:rPr>
          <w:rFonts w:ascii="宋体" w:eastAsia="宋体" w:hAnsi="宋体" w:cs="Times New Roman" w:hint="eastAsia"/>
          <w:b/>
          <w:bCs/>
          <w:color w:val="333333"/>
          <w:kern w:val="0"/>
          <w:sz w:val="72"/>
          <w:szCs w:val="72"/>
        </w:rPr>
        <w:t>建设工程施工图</w:t>
      </w:r>
      <w:r w:rsidR="002E1B34">
        <w:rPr>
          <w:rFonts w:ascii="宋体" w:eastAsia="宋体" w:hAnsi="宋体" w:cs="Times New Roman" w:hint="eastAsia"/>
          <w:b/>
          <w:bCs/>
          <w:color w:val="333333"/>
          <w:kern w:val="0"/>
          <w:sz w:val="72"/>
          <w:szCs w:val="72"/>
        </w:rPr>
        <w:t>及地质勘察图</w:t>
      </w:r>
      <w:r>
        <w:rPr>
          <w:rFonts w:ascii="宋体" w:eastAsia="宋体" w:hAnsi="宋体" w:cs="Times New Roman" w:hint="eastAsia"/>
          <w:b/>
          <w:bCs/>
          <w:color w:val="333333"/>
          <w:kern w:val="0"/>
          <w:sz w:val="72"/>
          <w:szCs w:val="72"/>
        </w:rPr>
        <w:t>审查合同</w:t>
      </w:r>
    </w:p>
    <w:p w14:paraId="3E79FF5B" w14:textId="77777777" w:rsidR="0041728C" w:rsidRDefault="0041728C">
      <w:pPr>
        <w:widowControl/>
        <w:shd w:val="clear" w:color="auto" w:fill="FFFFFF"/>
        <w:adjustRightInd w:val="0"/>
        <w:snapToGrid w:val="0"/>
        <w:spacing w:line="360" w:lineRule="auto"/>
        <w:jc w:val="left"/>
        <w:rPr>
          <w:rFonts w:ascii="宋体" w:eastAsia="宋体" w:hAnsi="宋体" w:cs="Times New Roman"/>
          <w:b/>
          <w:bCs/>
          <w:color w:val="333333"/>
          <w:kern w:val="0"/>
          <w:sz w:val="24"/>
          <w:szCs w:val="24"/>
        </w:rPr>
      </w:pPr>
    </w:p>
    <w:p w14:paraId="6946291D" w14:textId="77777777" w:rsidR="0041728C" w:rsidRDefault="0041728C">
      <w:pPr>
        <w:widowControl/>
        <w:shd w:val="clear" w:color="auto" w:fill="FFFFFF"/>
        <w:adjustRightInd w:val="0"/>
        <w:snapToGrid w:val="0"/>
        <w:spacing w:line="360" w:lineRule="auto"/>
        <w:jc w:val="left"/>
        <w:rPr>
          <w:rFonts w:ascii="宋体" w:eastAsia="宋体" w:hAnsi="宋体" w:cs="Times New Roman"/>
          <w:b/>
          <w:bCs/>
          <w:color w:val="333333"/>
          <w:kern w:val="0"/>
          <w:sz w:val="24"/>
          <w:szCs w:val="24"/>
        </w:rPr>
      </w:pPr>
    </w:p>
    <w:p w14:paraId="43A41C52" w14:textId="77777777" w:rsidR="0041728C" w:rsidRDefault="0041728C">
      <w:pPr>
        <w:widowControl/>
        <w:shd w:val="clear" w:color="auto" w:fill="FFFFFF"/>
        <w:adjustRightInd w:val="0"/>
        <w:snapToGrid w:val="0"/>
        <w:spacing w:line="360" w:lineRule="auto"/>
        <w:jc w:val="left"/>
        <w:rPr>
          <w:rFonts w:ascii="宋体" w:eastAsia="宋体" w:hAnsi="宋体" w:cs="Times New Roman"/>
          <w:b/>
          <w:bCs/>
          <w:color w:val="333333"/>
          <w:kern w:val="0"/>
          <w:sz w:val="24"/>
          <w:szCs w:val="24"/>
        </w:rPr>
      </w:pPr>
    </w:p>
    <w:p w14:paraId="09DF4704" w14:textId="77777777" w:rsidR="0041728C" w:rsidRDefault="00000000">
      <w:pPr>
        <w:widowControl/>
        <w:shd w:val="clear" w:color="auto" w:fill="FFFFFF"/>
        <w:adjustRightInd w:val="0"/>
        <w:snapToGrid w:val="0"/>
        <w:spacing w:line="360" w:lineRule="auto"/>
        <w:ind w:firstLineChars="1100" w:firstLine="2650"/>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合同编号：</w:t>
      </w:r>
      <w:r>
        <w:rPr>
          <w:rFonts w:ascii="宋体" w:eastAsia="宋体" w:hAnsi="宋体" w:cs="Times New Roman" w:hint="eastAsia"/>
          <w:b/>
          <w:bCs/>
          <w:color w:val="333333"/>
          <w:kern w:val="0"/>
          <w:sz w:val="24"/>
          <w:szCs w:val="24"/>
          <w:u w:val="single"/>
        </w:rPr>
        <w:t xml:space="preserve">                     </w:t>
      </w:r>
    </w:p>
    <w:p w14:paraId="55B41408" w14:textId="77777777" w:rsidR="0041728C" w:rsidRDefault="0041728C">
      <w:pPr>
        <w:widowControl/>
        <w:shd w:val="clear" w:color="auto" w:fill="FFFFFF"/>
        <w:adjustRightInd w:val="0"/>
        <w:snapToGrid w:val="0"/>
        <w:spacing w:line="360" w:lineRule="auto"/>
        <w:ind w:left="2040"/>
        <w:jc w:val="left"/>
        <w:rPr>
          <w:rFonts w:ascii="宋体" w:eastAsia="宋体" w:hAnsi="宋体" w:cs="Times New Roman"/>
          <w:b/>
          <w:bCs/>
          <w:color w:val="333333"/>
          <w:kern w:val="0"/>
          <w:sz w:val="24"/>
          <w:szCs w:val="24"/>
        </w:rPr>
      </w:pPr>
    </w:p>
    <w:p w14:paraId="78715DDB" w14:textId="77777777" w:rsidR="0041728C" w:rsidRDefault="0041728C">
      <w:pPr>
        <w:widowControl/>
        <w:shd w:val="clear" w:color="auto" w:fill="FFFFFF"/>
        <w:adjustRightInd w:val="0"/>
        <w:snapToGrid w:val="0"/>
        <w:spacing w:line="360" w:lineRule="auto"/>
        <w:ind w:left="2040"/>
        <w:jc w:val="left"/>
        <w:rPr>
          <w:rFonts w:ascii="宋体" w:eastAsia="宋体" w:hAnsi="宋体" w:cs="Times New Roman"/>
          <w:b/>
          <w:bCs/>
          <w:color w:val="333333"/>
          <w:kern w:val="0"/>
          <w:sz w:val="24"/>
          <w:szCs w:val="24"/>
        </w:rPr>
      </w:pPr>
    </w:p>
    <w:p w14:paraId="302A8A6E" w14:textId="72454E7D" w:rsidR="0041728C" w:rsidRDefault="00000000">
      <w:pPr>
        <w:widowControl/>
        <w:shd w:val="clear" w:color="auto" w:fill="FFFFFF"/>
        <w:adjustRightInd w:val="0"/>
        <w:snapToGrid w:val="0"/>
        <w:spacing w:line="480" w:lineRule="auto"/>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工程名称：</w:t>
      </w:r>
      <w:r w:rsidR="002E1B34" w:rsidRPr="002E1B34">
        <w:rPr>
          <w:rFonts w:ascii="宋体" w:eastAsia="宋体" w:hAnsi="宋体" w:cs="Times New Roman" w:hint="eastAsia"/>
          <w:b/>
          <w:bCs/>
          <w:color w:val="333333"/>
          <w:kern w:val="0"/>
          <w:sz w:val="24"/>
          <w:szCs w:val="24"/>
          <w:u w:val="single"/>
        </w:rPr>
        <w:t>昆明植物所研究生培养教育保障设施项目施工图及地质勘察图审查服务</w:t>
      </w:r>
    </w:p>
    <w:p w14:paraId="6B0D58C7" w14:textId="77777777" w:rsidR="0041728C" w:rsidRDefault="00000000">
      <w:pPr>
        <w:widowControl/>
        <w:shd w:val="clear" w:color="auto" w:fill="FFFFFF"/>
        <w:adjustRightInd w:val="0"/>
        <w:snapToGrid w:val="0"/>
        <w:spacing w:line="480" w:lineRule="auto"/>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甲  方：</w:t>
      </w:r>
      <w:r>
        <w:rPr>
          <w:rFonts w:ascii="宋体" w:eastAsia="宋体" w:hAnsi="宋体" w:cs="Times New Roman"/>
          <w:b/>
          <w:bCs/>
          <w:color w:val="333333"/>
          <w:kern w:val="0"/>
          <w:sz w:val="24"/>
          <w:szCs w:val="24"/>
          <w:u w:val="single"/>
        </w:rPr>
        <w:t>   </w:t>
      </w:r>
      <w:r>
        <w:rPr>
          <w:rFonts w:ascii="宋体" w:eastAsia="宋体" w:hAnsi="宋体" w:cs="Times New Roman" w:hint="eastAsia"/>
          <w:b/>
          <w:bCs/>
          <w:color w:val="333333"/>
          <w:kern w:val="0"/>
          <w:sz w:val="24"/>
          <w:szCs w:val="24"/>
          <w:u w:val="single"/>
        </w:rPr>
        <w:t>中国科学院昆明植物研究所</w:t>
      </w:r>
      <w:r>
        <w:rPr>
          <w:rFonts w:ascii="宋体" w:eastAsia="宋体" w:hAnsi="宋体" w:cs="Times New Roman"/>
          <w:b/>
          <w:bCs/>
          <w:color w:val="333333"/>
          <w:kern w:val="0"/>
          <w:sz w:val="24"/>
          <w:szCs w:val="24"/>
          <w:u w:val="single"/>
        </w:rPr>
        <w:t>   </w:t>
      </w:r>
    </w:p>
    <w:p w14:paraId="7A13BAAF" w14:textId="77777777" w:rsidR="0041728C" w:rsidRDefault="00000000">
      <w:pPr>
        <w:widowControl/>
        <w:shd w:val="clear" w:color="auto" w:fill="FFFFFF"/>
        <w:adjustRightInd w:val="0"/>
        <w:snapToGrid w:val="0"/>
        <w:spacing w:line="480" w:lineRule="auto"/>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乙  方：</w:t>
      </w:r>
      <w:r>
        <w:rPr>
          <w:rFonts w:ascii="宋体" w:eastAsia="宋体" w:hAnsi="宋体" w:cs="Times New Roman"/>
          <w:b/>
          <w:bCs/>
          <w:color w:val="333333"/>
          <w:kern w:val="0"/>
          <w:sz w:val="24"/>
          <w:szCs w:val="24"/>
          <w:u w:val="single"/>
        </w:rPr>
        <w:t>                   </w:t>
      </w:r>
    </w:p>
    <w:p w14:paraId="61EDB718" w14:textId="77777777" w:rsidR="0041728C" w:rsidRDefault="00000000">
      <w:pPr>
        <w:widowControl/>
        <w:shd w:val="clear" w:color="auto" w:fill="FFFFFF"/>
        <w:adjustRightInd w:val="0"/>
        <w:snapToGrid w:val="0"/>
        <w:spacing w:line="480" w:lineRule="auto"/>
        <w:jc w:val="left"/>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签订日期：</w:t>
      </w:r>
      <w:r>
        <w:rPr>
          <w:rFonts w:ascii="宋体" w:eastAsia="宋体" w:hAnsi="宋体" w:cs="Times New Roman"/>
          <w:b/>
          <w:bCs/>
          <w:color w:val="333333"/>
          <w:kern w:val="0"/>
          <w:sz w:val="24"/>
          <w:szCs w:val="24"/>
          <w:u w:val="single"/>
        </w:rPr>
        <w:t>      年   月   日     </w:t>
      </w:r>
    </w:p>
    <w:p w14:paraId="779606BB" w14:textId="77777777" w:rsidR="0041728C" w:rsidRDefault="00000000">
      <w:pPr>
        <w:widowControl/>
        <w:jc w:val="left"/>
        <w:rPr>
          <w:rFonts w:ascii="宋体" w:eastAsia="宋体" w:hAnsi="宋体" w:cs="Times New Roman"/>
          <w:color w:val="333333"/>
          <w:kern w:val="0"/>
          <w:sz w:val="24"/>
          <w:szCs w:val="24"/>
        </w:rPr>
      </w:pPr>
      <w:r>
        <w:rPr>
          <w:rFonts w:ascii="宋体" w:eastAsia="宋体" w:hAnsi="宋体" w:cs="Times New Roman"/>
          <w:color w:val="333333"/>
          <w:kern w:val="0"/>
          <w:sz w:val="24"/>
          <w:szCs w:val="24"/>
        </w:rPr>
        <w:br w:type="page"/>
      </w:r>
    </w:p>
    <w:p w14:paraId="518D2D2B" w14:textId="1EEE28D7" w:rsidR="0041728C" w:rsidRDefault="00000000">
      <w:pPr>
        <w:widowControl/>
        <w:shd w:val="clear" w:color="auto" w:fill="FFFFFF"/>
        <w:adjustRightInd w:val="0"/>
        <w:snapToGrid w:val="0"/>
        <w:spacing w:line="360" w:lineRule="auto"/>
        <w:ind w:firstLine="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lastRenderedPageBreak/>
        <w:t>根据《中华人民共和国民法典》、住建部令第13号《房屋建筑和市政工程基础设施工程施工图设计文件审查管理办法》及云南省建设行政主管部门关于市政和房屋建筑工程施工图</w:t>
      </w:r>
      <w:r w:rsidR="00F75D7A">
        <w:rPr>
          <w:rFonts w:ascii="宋体" w:eastAsia="宋体" w:hAnsi="宋体" w:cs="Times New Roman" w:hint="eastAsia"/>
          <w:color w:val="333333"/>
          <w:kern w:val="0"/>
          <w:sz w:val="24"/>
          <w:szCs w:val="24"/>
        </w:rPr>
        <w:t>及地质勘查图</w:t>
      </w:r>
      <w:r>
        <w:rPr>
          <w:rFonts w:ascii="宋体" w:eastAsia="宋体" w:hAnsi="宋体" w:cs="Times New Roman" w:hint="eastAsia"/>
          <w:color w:val="333333"/>
          <w:kern w:val="0"/>
          <w:sz w:val="24"/>
          <w:szCs w:val="24"/>
        </w:rPr>
        <w:t>审查的相关规定，甲方委托乙方承担“</w:t>
      </w:r>
      <w:r>
        <w:rPr>
          <w:rFonts w:ascii="宋体" w:eastAsia="宋体" w:hAnsi="宋体" w:cs="Times New Roman" w:hint="eastAsia"/>
          <w:color w:val="333333"/>
          <w:kern w:val="0"/>
          <w:sz w:val="24"/>
          <w:szCs w:val="24"/>
          <w:u w:val="single"/>
        </w:rPr>
        <w:t>昆明植物所研究生培养教育保障设施项目</w:t>
      </w:r>
      <w:r>
        <w:rPr>
          <w:rFonts w:ascii="宋体" w:eastAsia="宋体" w:hAnsi="宋体" w:cs="Times New Roman" w:hint="eastAsia"/>
          <w:color w:val="333333"/>
          <w:kern w:val="0"/>
          <w:sz w:val="24"/>
          <w:szCs w:val="24"/>
        </w:rPr>
        <w:t>”施工图</w:t>
      </w:r>
      <w:r w:rsidR="00F75D7A">
        <w:rPr>
          <w:rFonts w:ascii="宋体" w:eastAsia="宋体" w:hAnsi="宋体" w:cs="Times New Roman" w:hint="eastAsia"/>
          <w:color w:val="333333"/>
          <w:kern w:val="0"/>
          <w:sz w:val="24"/>
          <w:szCs w:val="24"/>
        </w:rPr>
        <w:t>及地质勘察图的</w:t>
      </w:r>
      <w:r>
        <w:rPr>
          <w:rFonts w:ascii="宋体" w:eastAsia="宋体" w:hAnsi="宋体" w:cs="Times New Roman" w:hint="eastAsia"/>
          <w:color w:val="333333"/>
          <w:kern w:val="0"/>
          <w:sz w:val="24"/>
          <w:szCs w:val="24"/>
        </w:rPr>
        <w:t>技术审查工作，经双方协商一致，签订本合同，共同遵守。</w:t>
      </w:r>
    </w:p>
    <w:p w14:paraId="300AA091"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第一条  审查依据</w:t>
      </w:r>
    </w:p>
    <w:p w14:paraId="22BE9B44"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1.1《建设工程质量管理条例》、《建设工程勘察设计管理条例》、住建部令第</w:t>
      </w:r>
      <w:r>
        <w:rPr>
          <w:rFonts w:ascii="宋体" w:eastAsia="宋体" w:hAnsi="宋体" w:cs="Times New Roman" w:hint="eastAsia"/>
          <w:color w:val="333333"/>
          <w:kern w:val="0"/>
          <w:sz w:val="24"/>
          <w:szCs w:val="24"/>
        </w:rPr>
        <w:t>13号</w:t>
      </w:r>
      <w:r>
        <w:rPr>
          <w:rFonts w:ascii="宋体" w:eastAsia="宋体" w:hAnsi="宋体" w:cs="Times New Roman"/>
          <w:color w:val="000000"/>
          <w:kern w:val="0"/>
          <w:sz w:val="24"/>
          <w:szCs w:val="24"/>
        </w:rPr>
        <w:t>《房屋建筑和市政工程基础设施工程施工图设计文件审查管理办法》及</w:t>
      </w:r>
      <w:r>
        <w:rPr>
          <w:rFonts w:ascii="宋体" w:eastAsia="宋体" w:hAnsi="宋体" w:cs="Times New Roman" w:hint="eastAsia"/>
          <w:color w:val="000000"/>
          <w:kern w:val="0"/>
          <w:sz w:val="24"/>
          <w:szCs w:val="24"/>
        </w:rPr>
        <w:t>云南</w:t>
      </w:r>
      <w:r>
        <w:rPr>
          <w:rFonts w:ascii="宋体" w:eastAsia="宋体" w:hAnsi="宋体" w:cs="Times New Roman"/>
          <w:color w:val="000000"/>
          <w:kern w:val="0"/>
          <w:sz w:val="24"/>
          <w:szCs w:val="24"/>
        </w:rPr>
        <w:t>省建设行政主管部门关于市政工程施工图设计文件审查的其它相关规定。</w:t>
      </w:r>
    </w:p>
    <w:p w14:paraId="05574936" w14:textId="65DB1D75"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1.2国家及地方建设工程施工图</w:t>
      </w:r>
      <w:r w:rsidR="00F75D7A">
        <w:rPr>
          <w:rFonts w:ascii="宋体" w:eastAsia="宋体" w:hAnsi="宋体" w:cs="Times New Roman" w:hint="eastAsia"/>
          <w:color w:val="000000"/>
          <w:kern w:val="0"/>
          <w:sz w:val="24"/>
          <w:szCs w:val="24"/>
        </w:rPr>
        <w:t>、地质勘查图</w:t>
      </w:r>
      <w:r>
        <w:rPr>
          <w:rFonts w:ascii="宋体" w:eastAsia="宋体" w:hAnsi="宋体" w:cs="Times New Roman" w:hint="eastAsia"/>
          <w:color w:val="000000"/>
          <w:kern w:val="0"/>
          <w:sz w:val="24"/>
          <w:szCs w:val="24"/>
        </w:rPr>
        <w:t>审查管理法规和规章。</w:t>
      </w:r>
    </w:p>
    <w:p w14:paraId="00A0575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第二条  委托审查项目的规模、范围及内容</w:t>
      </w:r>
    </w:p>
    <w:p w14:paraId="22444DD9"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2.1工程总规模及审查范围（专业）：</w:t>
      </w:r>
    </w:p>
    <w:tbl>
      <w:tblPr>
        <w:tblW w:w="9780" w:type="dxa"/>
        <w:jc w:val="center"/>
        <w:shd w:val="clear" w:color="auto" w:fill="FFFFFF"/>
        <w:tblCellMar>
          <w:left w:w="0" w:type="dxa"/>
          <w:right w:w="0" w:type="dxa"/>
        </w:tblCellMar>
        <w:tblLook w:val="04A0" w:firstRow="1" w:lastRow="0" w:firstColumn="1" w:lastColumn="0" w:noHBand="0" w:noVBand="1"/>
      </w:tblPr>
      <w:tblGrid>
        <w:gridCol w:w="900"/>
        <w:gridCol w:w="5896"/>
        <w:gridCol w:w="2984"/>
      </w:tblGrid>
      <w:tr w:rsidR="0041728C" w14:paraId="42DF9367" w14:textId="77777777" w:rsidTr="004C154E">
        <w:trPr>
          <w:trHeight w:val="168"/>
          <w:jc w:val="center"/>
        </w:trPr>
        <w:tc>
          <w:tcPr>
            <w:tcW w:w="9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16B471D" w14:textId="77777777" w:rsidR="0041728C" w:rsidRDefault="00000000" w:rsidP="004C154E">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序号</w:t>
            </w:r>
          </w:p>
        </w:tc>
        <w:tc>
          <w:tcPr>
            <w:tcW w:w="589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93FB3C" w14:textId="77777777" w:rsidR="0041728C" w:rsidRDefault="00000000" w:rsidP="004C154E">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b/>
                <w:bCs/>
                <w:color w:val="333333"/>
                <w:kern w:val="0"/>
                <w:sz w:val="24"/>
                <w:szCs w:val="24"/>
              </w:rPr>
              <w:t>工程规模</w:t>
            </w:r>
          </w:p>
        </w:tc>
        <w:tc>
          <w:tcPr>
            <w:tcW w:w="298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71A313B" w14:textId="77777777" w:rsidR="0041728C" w:rsidRDefault="00000000" w:rsidP="004C154E">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b/>
                <w:bCs/>
                <w:color w:val="333333"/>
                <w:spacing w:val="60"/>
                <w:kern w:val="0"/>
                <w:sz w:val="24"/>
                <w:szCs w:val="24"/>
              </w:rPr>
              <w:t>审查内容</w:t>
            </w:r>
          </w:p>
        </w:tc>
      </w:tr>
      <w:tr w:rsidR="0041728C" w14:paraId="47D9CECB" w14:textId="77777777" w:rsidTr="004C154E">
        <w:trPr>
          <w:trHeight w:val="324"/>
          <w:jc w:val="center"/>
        </w:trPr>
        <w:tc>
          <w:tcPr>
            <w:tcW w:w="9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626B0B6" w14:textId="77777777" w:rsidR="0041728C" w:rsidRDefault="00000000" w:rsidP="004C154E">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1</w:t>
            </w:r>
          </w:p>
        </w:tc>
        <w:tc>
          <w:tcPr>
            <w:tcW w:w="58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555E4DF" w14:textId="77777777" w:rsidR="0041728C" w:rsidRDefault="00000000">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昆明植物所研究生培养教育保障设施项目建设地点位于云南昆明。建设内容为新建1栋地上7层研究生宿舍楼，并配套完善室外基础设施，总建筑面积8296.69平方米。该项目工程投资约2700万元。中国科学院昆明植物研究所为项目法人单位。</w:t>
            </w:r>
          </w:p>
        </w:tc>
        <w:tc>
          <w:tcPr>
            <w:tcW w:w="2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0D21E1A" w14:textId="552DAFC9" w:rsidR="0041728C" w:rsidRDefault="00000000" w:rsidP="004C154E">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包含</w:t>
            </w:r>
            <w:r w:rsidR="00A15A28" w:rsidRPr="00A15A28">
              <w:rPr>
                <w:rFonts w:ascii="宋体" w:eastAsia="宋体" w:hAnsi="宋体" w:cs="Times New Roman" w:hint="eastAsia"/>
                <w:color w:val="333333"/>
                <w:kern w:val="0"/>
                <w:sz w:val="24"/>
                <w:szCs w:val="24"/>
              </w:rPr>
              <w:t>施工设计图和地质勘查图审查。</w:t>
            </w:r>
          </w:p>
        </w:tc>
      </w:tr>
    </w:tbl>
    <w:p w14:paraId="09DF2BA0" w14:textId="77777777" w:rsidR="0041728C" w:rsidRDefault="0041728C">
      <w:pPr>
        <w:widowControl/>
        <w:shd w:val="clear" w:color="auto" w:fill="FFFFFF"/>
        <w:adjustRightInd w:val="0"/>
        <w:snapToGrid w:val="0"/>
        <w:spacing w:line="360" w:lineRule="auto"/>
        <w:ind w:left="150"/>
        <w:jc w:val="left"/>
        <w:rPr>
          <w:rFonts w:ascii="宋体" w:eastAsia="宋体" w:hAnsi="宋体" w:cs="Times New Roman"/>
          <w:color w:val="000000"/>
          <w:kern w:val="0"/>
          <w:sz w:val="24"/>
          <w:szCs w:val="24"/>
        </w:rPr>
      </w:pPr>
    </w:p>
    <w:p w14:paraId="51993F7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2.2 审查内容：</w:t>
      </w:r>
    </w:p>
    <w:p w14:paraId="7F25783F"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    2.2.1是否符合各专业《工程建设标准强制性条文》和其他有关工程建设强制性标准；</w:t>
      </w:r>
    </w:p>
    <w:p w14:paraId="5B8300EC"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    2.2.2 地基基础和主体结构体系的安全性；</w:t>
      </w:r>
    </w:p>
    <w:p w14:paraId="4BC73746"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    2.2.3 是否损害公众利益和公共安全；</w:t>
      </w:r>
    </w:p>
    <w:p w14:paraId="34A05498"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  2.2.4 是否符合民用建筑节能标准、绿色建筑标准、</w:t>
      </w:r>
      <w:r>
        <w:rPr>
          <w:rFonts w:ascii="宋体" w:eastAsia="宋体" w:hAnsi="宋体" w:cs="Times New Roman" w:hint="eastAsia"/>
          <w:color w:val="333333"/>
          <w:kern w:val="0"/>
          <w:sz w:val="24"/>
          <w:szCs w:val="24"/>
        </w:rPr>
        <w:t>抗震设防、人防标准</w:t>
      </w:r>
      <w:r>
        <w:rPr>
          <w:rFonts w:ascii="宋体" w:eastAsia="宋体" w:hAnsi="宋体" w:cs="Times New Roman"/>
          <w:color w:val="000000"/>
          <w:kern w:val="0"/>
          <w:sz w:val="24"/>
          <w:szCs w:val="24"/>
        </w:rPr>
        <w:t>。</w:t>
      </w:r>
    </w:p>
    <w:p w14:paraId="05DA0EBC"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2.2.5施工图是否达到规定的设计深度要求；</w:t>
      </w:r>
    </w:p>
    <w:p w14:paraId="1973E8AA"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2.2.6 施工图设计文件是否符合政府管理部门的相关要求；</w:t>
      </w:r>
    </w:p>
    <w:p w14:paraId="0EB1753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2.2.7勘察设计企业和注册执业人员以及相关人员是否按规定在施工图上加盖相应的图章及签字。</w:t>
      </w:r>
    </w:p>
    <w:p w14:paraId="48EB5078"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lastRenderedPageBreak/>
        <w:t>2.2.8</w:t>
      </w:r>
      <w:r>
        <w:rPr>
          <w:rFonts w:ascii="宋体" w:eastAsia="宋体" w:hAnsi="宋体" w:cs="Times New Roman" w:hint="eastAsia"/>
          <w:color w:val="333333"/>
          <w:kern w:val="0"/>
          <w:sz w:val="24"/>
          <w:szCs w:val="24"/>
        </w:rPr>
        <w:t>法律、法规、规章规定必须审查的其他内容。</w:t>
      </w:r>
    </w:p>
    <w:p w14:paraId="067AE4F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第三条  甲方应向乙方提供的资料</w:t>
      </w:r>
    </w:p>
    <w:tbl>
      <w:tblPr>
        <w:tblW w:w="5271" w:type="pct"/>
        <w:jc w:val="center"/>
        <w:shd w:val="clear" w:color="auto" w:fill="FFFFFF"/>
        <w:tblCellMar>
          <w:left w:w="0" w:type="dxa"/>
          <w:right w:w="0" w:type="dxa"/>
        </w:tblCellMar>
        <w:tblLook w:val="04A0" w:firstRow="1" w:lastRow="0" w:firstColumn="1" w:lastColumn="0" w:noHBand="0" w:noVBand="1"/>
      </w:tblPr>
      <w:tblGrid>
        <w:gridCol w:w="1109"/>
        <w:gridCol w:w="4538"/>
        <w:gridCol w:w="764"/>
        <w:gridCol w:w="1314"/>
        <w:gridCol w:w="1014"/>
      </w:tblGrid>
      <w:tr w:rsidR="009F4394" w14:paraId="6B4B2CDD" w14:textId="77777777" w:rsidTr="009F4394">
        <w:trPr>
          <w:trHeight w:val="72"/>
          <w:jc w:val="center"/>
        </w:trPr>
        <w:tc>
          <w:tcPr>
            <w:tcW w:w="634"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4E49E48"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序号</w:t>
            </w:r>
          </w:p>
        </w:tc>
        <w:tc>
          <w:tcPr>
            <w:tcW w:w="2595"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198F2B1"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资料及文件名称</w:t>
            </w:r>
          </w:p>
        </w:tc>
        <w:tc>
          <w:tcPr>
            <w:tcW w:w="437"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3A35587"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份数</w:t>
            </w:r>
          </w:p>
        </w:tc>
        <w:tc>
          <w:tcPr>
            <w:tcW w:w="75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150517"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有关事宜</w:t>
            </w:r>
          </w:p>
        </w:tc>
        <w:tc>
          <w:tcPr>
            <w:tcW w:w="580"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D7136AC"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备注</w:t>
            </w:r>
          </w:p>
        </w:tc>
      </w:tr>
      <w:tr w:rsidR="009F4394" w14:paraId="394030EE" w14:textId="77777777" w:rsidTr="009F4394">
        <w:trPr>
          <w:trHeight w:val="60"/>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E0505F5"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1C26297"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工程立项批复文件</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4D2BD8"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097FA60"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合同签订时提供全部资料。</w:t>
            </w:r>
          </w:p>
          <w:p w14:paraId="016D06ED"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EAF619A"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F4394" w14:paraId="7E0B0F39" w14:textId="77777777" w:rsidTr="009F4394">
        <w:trPr>
          <w:trHeight w:val="84"/>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EA1F38C"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2</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60940F0"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sidRPr="009F4394">
              <w:rPr>
                <w:rFonts w:ascii="宋体" w:eastAsia="宋体" w:hAnsi="宋体" w:cs="Times New Roman" w:hint="eastAsia"/>
                <w:color w:val="000000"/>
                <w:kern w:val="0"/>
                <w:sz w:val="24"/>
                <w:szCs w:val="24"/>
              </w:rPr>
              <w:t>土地证</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C0D136D"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tcBorders>
              <w:top w:val="nil"/>
              <w:left w:val="nil"/>
              <w:bottom w:val="single" w:sz="6" w:space="0" w:color="auto"/>
              <w:right w:val="single" w:sz="6" w:space="0" w:color="auto"/>
            </w:tcBorders>
            <w:shd w:val="clear" w:color="auto" w:fill="FFFFFF"/>
            <w:vAlign w:val="center"/>
          </w:tcPr>
          <w:p w14:paraId="5CAF0713"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1AF52DF"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F4394" w14:paraId="30D2E754" w14:textId="77777777" w:rsidTr="009F4394">
        <w:trPr>
          <w:trHeight w:val="336"/>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953F239"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3</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4803990"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sidRPr="009F4394">
              <w:rPr>
                <w:rFonts w:ascii="宋体" w:eastAsia="宋体" w:hAnsi="宋体" w:cs="Times New Roman" w:hint="eastAsia"/>
                <w:color w:val="000000"/>
                <w:kern w:val="0"/>
                <w:sz w:val="24"/>
                <w:szCs w:val="24"/>
              </w:rPr>
              <w:t>建设工程规划许可证</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62D46BD"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tcBorders>
              <w:top w:val="nil"/>
              <w:left w:val="nil"/>
              <w:bottom w:val="single" w:sz="6" w:space="0" w:color="auto"/>
              <w:right w:val="single" w:sz="6" w:space="0" w:color="auto"/>
            </w:tcBorders>
            <w:shd w:val="clear" w:color="auto" w:fill="FFFFFF"/>
            <w:vAlign w:val="center"/>
          </w:tcPr>
          <w:p w14:paraId="41FFC38F"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BFE2B61"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F4394" w14:paraId="4292850F" w14:textId="77777777" w:rsidTr="009F4394">
        <w:trPr>
          <w:trHeight w:val="300"/>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601591C"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4</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CC4479D"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工程初步设计批复件及附件</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0FC0D9B"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tcBorders>
              <w:top w:val="nil"/>
              <w:left w:val="nil"/>
              <w:bottom w:val="single" w:sz="6" w:space="0" w:color="auto"/>
              <w:right w:val="single" w:sz="6" w:space="0" w:color="auto"/>
            </w:tcBorders>
            <w:shd w:val="clear" w:color="auto" w:fill="FFFFFF"/>
            <w:vAlign w:val="center"/>
          </w:tcPr>
          <w:p w14:paraId="50A2B64B"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3843ED"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F4394" w14:paraId="670E10FC" w14:textId="77777777" w:rsidTr="009F4394">
        <w:trPr>
          <w:trHeight w:val="288"/>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A075F81"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5</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7E77D2D"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勘察、设计单位资质证书</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6BA12B8"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tcBorders>
              <w:top w:val="nil"/>
              <w:left w:val="nil"/>
              <w:bottom w:val="single" w:sz="6" w:space="0" w:color="auto"/>
              <w:right w:val="single" w:sz="6" w:space="0" w:color="auto"/>
            </w:tcBorders>
            <w:shd w:val="clear" w:color="auto" w:fill="FFFFFF"/>
            <w:vAlign w:val="center"/>
          </w:tcPr>
          <w:p w14:paraId="0B6D01DA"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FECB5F9"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F4394" w14:paraId="406AD62C" w14:textId="77777777" w:rsidTr="009F4394">
        <w:trPr>
          <w:trHeight w:val="312"/>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1AE7362"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C8D364B"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岩土工程勘察报告</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0689DDC"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tcBorders>
              <w:top w:val="nil"/>
              <w:left w:val="nil"/>
              <w:bottom w:val="single" w:sz="6" w:space="0" w:color="auto"/>
              <w:right w:val="single" w:sz="6" w:space="0" w:color="auto"/>
            </w:tcBorders>
            <w:shd w:val="clear" w:color="auto" w:fill="FFFFFF"/>
            <w:vAlign w:val="center"/>
          </w:tcPr>
          <w:p w14:paraId="187CC6C2"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5E1BF0C"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F4394" w14:paraId="5D529EEE" w14:textId="77777777" w:rsidTr="009F4394">
        <w:trPr>
          <w:trHeight w:val="336"/>
          <w:jc w:val="center"/>
        </w:trPr>
        <w:tc>
          <w:tcPr>
            <w:tcW w:w="634"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DA73345"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7</w:t>
            </w:r>
          </w:p>
        </w:tc>
        <w:tc>
          <w:tcPr>
            <w:tcW w:w="25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266BD5F" w14:textId="77777777" w:rsidR="009F4394" w:rsidRPr="009F4394" w:rsidRDefault="009F4394" w:rsidP="009E0002">
            <w:pPr>
              <w:widowControl/>
              <w:adjustRightInd w:val="0"/>
              <w:snapToGrid w:val="0"/>
              <w:spacing w:line="360" w:lineRule="auto"/>
              <w:jc w:val="center"/>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施工图设计文件光盘（含结构模型、节能绿建设计资料）</w:t>
            </w:r>
          </w:p>
        </w:tc>
        <w:tc>
          <w:tcPr>
            <w:tcW w:w="43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7BE783"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1</w:t>
            </w:r>
          </w:p>
        </w:tc>
        <w:tc>
          <w:tcPr>
            <w:tcW w:w="752" w:type="pct"/>
            <w:vMerge/>
            <w:tcBorders>
              <w:top w:val="nil"/>
              <w:left w:val="nil"/>
              <w:bottom w:val="single" w:sz="6" w:space="0" w:color="auto"/>
              <w:right w:val="single" w:sz="6" w:space="0" w:color="auto"/>
            </w:tcBorders>
            <w:shd w:val="clear" w:color="auto" w:fill="FFFFFF"/>
            <w:vAlign w:val="center"/>
          </w:tcPr>
          <w:p w14:paraId="2E6D6C20"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c>
          <w:tcPr>
            <w:tcW w:w="580"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6D9D1CE" w14:textId="77777777" w:rsidR="009F4394" w:rsidRDefault="009F4394" w:rsidP="009E0002">
            <w:pPr>
              <w:widowControl/>
              <w:adjustRightInd w:val="0"/>
              <w:snapToGrid w:val="0"/>
              <w:spacing w:line="360" w:lineRule="auto"/>
              <w:jc w:val="center"/>
              <w:rPr>
                <w:rFonts w:ascii="宋体" w:eastAsia="宋体" w:hAnsi="宋体" w:cs="Times New Roman"/>
                <w:color w:val="333333"/>
                <w:kern w:val="0"/>
                <w:sz w:val="24"/>
                <w:szCs w:val="24"/>
              </w:rPr>
            </w:pPr>
          </w:p>
        </w:tc>
      </w:tr>
    </w:tbl>
    <w:p w14:paraId="503BE92C" w14:textId="77777777" w:rsidR="0041728C" w:rsidRDefault="0041728C">
      <w:pPr>
        <w:widowControl/>
        <w:shd w:val="clear" w:color="auto" w:fill="FFFFFF"/>
        <w:adjustRightInd w:val="0"/>
        <w:snapToGrid w:val="0"/>
        <w:spacing w:line="360" w:lineRule="auto"/>
        <w:ind w:left="150"/>
        <w:jc w:val="left"/>
        <w:rPr>
          <w:rFonts w:ascii="宋体" w:eastAsia="宋体" w:hAnsi="宋体" w:cs="Times New Roman"/>
          <w:b/>
          <w:bCs/>
          <w:color w:val="000000"/>
          <w:kern w:val="0"/>
          <w:sz w:val="24"/>
          <w:szCs w:val="24"/>
        </w:rPr>
      </w:pPr>
    </w:p>
    <w:p w14:paraId="256D1D1F"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第四条  乙方应向甲方交付的文件及时间期限</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813"/>
        <w:gridCol w:w="4518"/>
        <w:gridCol w:w="744"/>
        <w:gridCol w:w="2215"/>
      </w:tblGrid>
      <w:tr w:rsidR="009F4394" w:rsidRPr="009F4394" w14:paraId="60D49680" w14:textId="77777777" w:rsidTr="0094056C">
        <w:trPr>
          <w:trHeight w:val="1014"/>
          <w:jc w:val="center"/>
        </w:trPr>
        <w:tc>
          <w:tcPr>
            <w:tcW w:w="490" w:type="pct"/>
            <w:shd w:val="clear" w:color="auto" w:fill="FFFFFF"/>
            <w:tcMar>
              <w:top w:w="0" w:type="dxa"/>
              <w:left w:w="105" w:type="dxa"/>
              <w:bottom w:w="0" w:type="dxa"/>
              <w:right w:w="105" w:type="dxa"/>
            </w:tcMar>
            <w:vAlign w:val="center"/>
          </w:tcPr>
          <w:p w14:paraId="63CA1F0E" w14:textId="77777777" w:rsidR="009F4394" w:rsidRDefault="009F4394" w:rsidP="009E0002">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序号</w:t>
            </w:r>
          </w:p>
        </w:tc>
        <w:tc>
          <w:tcPr>
            <w:tcW w:w="2725" w:type="pct"/>
            <w:shd w:val="clear" w:color="auto" w:fill="FFFFFF"/>
            <w:tcMar>
              <w:top w:w="0" w:type="dxa"/>
              <w:left w:w="105" w:type="dxa"/>
              <w:bottom w:w="0" w:type="dxa"/>
              <w:right w:w="105" w:type="dxa"/>
            </w:tcMar>
            <w:vAlign w:val="center"/>
          </w:tcPr>
          <w:p w14:paraId="5C1637DF" w14:textId="77777777" w:rsidR="009F4394" w:rsidRDefault="009F4394" w:rsidP="009F4394">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文件名称</w:t>
            </w:r>
          </w:p>
        </w:tc>
        <w:tc>
          <w:tcPr>
            <w:tcW w:w="449" w:type="pct"/>
            <w:shd w:val="clear" w:color="auto" w:fill="FFFFFF"/>
            <w:tcMar>
              <w:top w:w="0" w:type="dxa"/>
              <w:left w:w="105" w:type="dxa"/>
              <w:bottom w:w="0" w:type="dxa"/>
              <w:right w:w="105" w:type="dxa"/>
            </w:tcMar>
            <w:vAlign w:val="center"/>
          </w:tcPr>
          <w:p w14:paraId="5B6A5368" w14:textId="77777777" w:rsidR="009F4394" w:rsidRDefault="009F4394" w:rsidP="009E0002">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份数</w:t>
            </w:r>
          </w:p>
        </w:tc>
        <w:tc>
          <w:tcPr>
            <w:tcW w:w="1336" w:type="pct"/>
            <w:shd w:val="clear" w:color="auto" w:fill="FFFFFF"/>
            <w:tcMar>
              <w:top w:w="0" w:type="dxa"/>
              <w:left w:w="105" w:type="dxa"/>
              <w:bottom w:w="0" w:type="dxa"/>
              <w:right w:w="105" w:type="dxa"/>
            </w:tcMar>
            <w:vAlign w:val="center"/>
          </w:tcPr>
          <w:p w14:paraId="190E9E1E" w14:textId="77777777" w:rsidR="009F4394" w:rsidRDefault="009F4394" w:rsidP="009E0002">
            <w:pPr>
              <w:widowControl/>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提交日期</w:t>
            </w:r>
          </w:p>
        </w:tc>
      </w:tr>
      <w:tr w:rsidR="0094056C" w:rsidRPr="009F4394" w14:paraId="0156FD39" w14:textId="77777777" w:rsidTr="0094056C">
        <w:trPr>
          <w:trHeight w:val="192"/>
          <w:jc w:val="center"/>
        </w:trPr>
        <w:tc>
          <w:tcPr>
            <w:tcW w:w="490" w:type="pct"/>
            <w:shd w:val="clear" w:color="auto" w:fill="FFFFFF"/>
            <w:tcMar>
              <w:top w:w="0" w:type="dxa"/>
              <w:left w:w="105" w:type="dxa"/>
              <w:bottom w:w="0" w:type="dxa"/>
              <w:right w:w="105" w:type="dxa"/>
            </w:tcMar>
            <w:vAlign w:val="center"/>
          </w:tcPr>
          <w:p w14:paraId="569E8FC7"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1</w:t>
            </w:r>
          </w:p>
        </w:tc>
        <w:tc>
          <w:tcPr>
            <w:tcW w:w="2725" w:type="pct"/>
            <w:shd w:val="clear" w:color="auto" w:fill="FFFFFF"/>
            <w:tcMar>
              <w:top w:w="0" w:type="dxa"/>
              <w:left w:w="105" w:type="dxa"/>
              <w:bottom w:w="0" w:type="dxa"/>
              <w:right w:w="105" w:type="dxa"/>
            </w:tcMar>
            <w:vAlign w:val="center"/>
          </w:tcPr>
          <w:p w14:paraId="1BFEB8FC"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建设工程勘察文件施工图审查报告</w:t>
            </w:r>
          </w:p>
        </w:tc>
        <w:tc>
          <w:tcPr>
            <w:tcW w:w="449" w:type="pct"/>
            <w:shd w:val="clear" w:color="auto" w:fill="FFFFFF"/>
            <w:tcMar>
              <w:top w:w="0" w:type="dxa"/>
              <w:left w:w="105" w:type="dxa"/>
              <w:bottom w:w="0" w:type="dxa"/>
              <w:right w:w="105" w:type="dxa"/>
            </w:tcMar>
            <w:vAlign w:val="center"/>
          </w:tcPr>
          <w:p w14:paraId="160B6069" w14:textId="77777777"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5</w:t>
            </w:r>
          </w:p>
        </w:tc>
        <w:tc>
          <w:tcPr>
            <w:tcW w:w="1336" w:type="pct"/>
            <w:vMerge w:val="restart"/>
            <w:shd w:val="clear" w:color="auto" w:fill="FFFFFF"/>
            <w:tcMar>
              <w:top w:w="0" w:type="dxa"/>
              <w:left w:w="105" w:type="dxa"/>
              <w:bottom w:w="0" w:type="dxa"/>
              <w:right w:w="105" w:type="dxa"/>
            </w:tcMar>
            <w:vAlign w:val="center"/>
          </w:tcPr>
          <w:p w14:paraId="4D7E4CD9"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送审资料齐备之日起7个工作日完成</w:t>
            </w:r>
          </w:p>
        </w:tc>
      </w:tr>
      <w:tr w:rsidR="0094056C" w:rsidRPr="009F4394" w14:paraId="413B3F04" w14:textId="77777777" w:rsidTr="0094056C">
        <w:trPr>
          <w:trHeight w:val="204"/>
          <w:jc w:val="center"/>
        </w:trPr>
        <w:tc>
          <w:tcPr>
            <w:tcW w:w="490" w:type="pct"/>
            <w:shd w:val="clear" w:color="auto" w:fill="FFFFFF"/>
            <w:tcMar>
              <w:top w:w="0" w:type="dxa"/>
              <w:left w:w="105" w:type="dxa"/>
              <w:bottom w:w="0" w:type="dxa"/>
              <w:right w:w="105" w:type="dxa"/>
            </w:tcMar>
            <w:vAlign w:val="center"/>
          </w:tcPr>
          <w:p w14:paraId="013D25C3"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2</w:t>
            </w:r>
          </w:p>
        </w:tc>
        <w:tc>
          <w:tcPr>
            <w:tcW w:w="2725" w:type="pct"/>
            <w:shd w:val="clear" w:color="auto" w:fill="FFFFFF"/>
            <w:tcMar>
              <w:top w:w="0" w:type="dxa"/>
              <w:left w:w="105" w:type="dxa"/>
              <w:bottom w:w="0" w:type="dxa"/>
              <w:right w:w="105" w:type="dxa"/>
            </w:tcMar>
            <w:vAlign w:val="center"/>
          </w:tcPr>
          <w:p w14:paraId="21DE6A35"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建设工程勘察文件施工图审查合格证书</w:t>
            </w:r>
          </w:p>
        </w:tc>
        <w:tc>
          <w:tcPr>
            <w:tcW w:w="449" w:type="pct"/>
            <w:shd w:val="clear" w:color="auto" w:fill="FFFFFF"/>
            <w:tcMar>
              <w:top w:w="0" w:type="dxa"/>
              <w:left w:w="105" w:type="dxa"/>
              <w:bottom w:w="0" w:type="dxa"/>
              <w:right w:w="105" w:type="dxa"/>
            </w:tcMar>
            <w:vAlign w:val="center"/>
          </w:tcPr>
          <w:p w14:paraId="6C9D335A" w14:textId="77777777"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1</w:t>
            </w:r>
          </w:p>
        </w:tc>
        <w:tc>
          <w:tcPr>
            <w:tcW w:w="1336" w:type="pct"/>
            <w:vMerge/>
            <w:shd w:val="clear" w:color="auto" w:fill="FFFFFF"/>
            <w:vAlign w:val="center"/>
          </w:tcPr>
          <w:p w14:paraId="65C7E8CF"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4056C" w:rsidRPr="009F4394" w14:paraId="446A1353" w14:textId="77777777" w:rsidTr="0094056C">
        <w:trPr>
          <w:trHeight w:val="437"/>
          <w:jc w:val="center"/>
        </w:trPr>
        <w:tc>
          <w:tcPr>
            <w:tcW w:w="490" w:type="pct"/>
            <w:shd w:val="clear" w:color="auto" w:fill="FFFFFF"/>
            <w:tcMar>
              <w:top w:w="0" w:type="dxa"/>
              <w:left w:w="105" w:type="dxa"/>
              <w:bottom w:w="0" w:type="dxa"/>
              <w:right w:w="105" w:type="dxa"/>
            </w:tcMar>
            <w:vAlign w:val="center"/>
          </w:tcPr>
          <w:p w14:paraId="18ED52EC"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3</w:t>
            </w:r>
          </w:p>
        </w:tc>
        <w:tc>
          <w:tcPr>
            <w:tcW w:w="2725" w:type="pct"/>
            <w:shd w:val="clear" w:color="auto" w:fill="FFFFFF"/>
            <w:tcMar>
              <w:top w:w="0" w:type="dxa"/>
              <w:left w:w="105" w:type="dxa"/>
              <w:bottom w:w="0" w:type="dxa"/>
              <w:right w:w="105" w:type="dxa"/>
            </w:tcMar>
            <w:vAlign w:val="center"/>
          </w:tcPr>
          <w:p w14:paraId="6392F2BC"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建设工程设计文件施工图审查报告</w:t>
            </w:r>
          </w:p>
        </w:tc>
        <w:tc>
          <w:tcPr>
            <w:tcW w:w="449" w:type="pct"/>
            <w:shd w:val="clear" w:color="auto" w:fill="FFFFFF"/>
            <w:tcMar>
              <w:top w:w="0" w:type="dxa"/>
              <w:left w:w="105" w:type="dxa"/>
              <w:bottom w:w="0" w:type="dxa"/>
              <w:right w:w="105" w:type="dxa"/>
            </w:tcMar>
            <w:vAlign w:val="center"/>
          </w:tcPr>
          <w:p w14:paraId="17770FAF" w14:textId="77777777"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5</w:t>
            </w:r>
          </w:p>
        </w:tc>
        <w:tc>
          <w:tcPr>
            <w:tcW w:w="1336" w:type="pct"/>
            <w:vMerge/>
            <w:shd w:val="clear" w:color="auto" w:fill="FFFFFF"/>
            <w:vAlign w:val="center"/>
          </w:tcPr>
          <w:p w14:paraId="4DA169F1"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4056C" w:rsidRPr="009F4394" w14:paraId="18140DE8" w14:textId="77777777" w:rsidTr="0094056C">
        <w:trPr>
          <w:trHeight w:val="204"/>
          <w:jc w:val="center"/>
        </w:trPr>
        <w:tc>
          <w:tcPr>
            <w:tcW w:w="490" w:type="pct"/>
            <w:shd w:val="clear" w:color="auto" w:fill="FFFFFF"/>
            <w:tcMar>
              <w:top w:w="0" w:type="dxa"/>
              <w:left w:w="105" w:type="dxa"/>
              <w:bottom w:w="0" w:type="dxa"/>
              <w:right w:w="105" w:type="dxa"/>
            </w:tcMar>
            <w:vAlign w:val="center"/>
          </w:tcPr>
          <w:p w14:paraId="347429A6"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4</w:t>
            </w:r>
          </w:p>
        </w:tc>
        <w:tc>
          <w:tcPr>
            <w:tcW w:w="2725" w:type="pct"/>
            <w:shd w:val="clear" w:color="auto" w:fill="FFFFFF"/>
            <w:tcMar>
              <w:top w:w="0" w:type="dxa"/>
              <w:left w:w="105" w:type="dxa"/>
              <w:bottom w:w="0" w:type="dxa"/>
              <w:right w:w="105" w:type="dxa"/>
            </w:tcMar>
            <w:vAlign w:val="center"/>
          </w:tcPr>
          <w:p w14:paraId="676E9E9E"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建设工程设计文件施工图审查合格证书</w:t>
            </w:r>
          </w:p>
        </w:tc>
        <w:tc>
          <w:tcPr>
            <w:tcW w:w="449" w:type="pct"/>
            <w:shd w:val="clear" w:color="auto" w:fill="FFFFFF"/>
            <w:tcMar>
              <w:top w:w="0" w:type="dxa"/>
              <w:left w:w="105" w:type="dxa"/>
              <w:bottom w:w="0" w:type="dxa"/>
              <w:right w:w="105" w:type="dxa"/>
            </w:tcMar>
            <w:vAlign w:val="center"/>
          </w:tcPr>
          <w:p w14:paraId="19C80105" w14:textId="77777777"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sidRPr="009F4394">
              <w:rPr>
                <w:rFonts w:ascii="宋体" w:eastAsia="宋体" w:hAnsi="宋体" w:cs="Times New Roman" w:hint="eastAsia"/>
                <w:color w:val="333333"/>
                <w:kern w:val="0"/>
                <w:sz w:val="24"/>
                <w:szCs w:val="24"/>
              </w:rPr>
              <w:t>1</w:t>
            </w:r>
          </w:p>
        </w:tc>
        <w:tc>
          <w:tcPr>
            <w:tcW w:w="1336" w:type="pct"/>
            <w:vMerge/>
            <w:shd w:val="clear" w:color="auto" w:fill="FFFFFF"/>
            <w:vAlign w:val="center"/>
          </w:tcPr>
          <w:p w14:paraId="28DBECB1"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4056C" w:rsidRPr="009F4394" w14:paraId="7D774AD4" w14:textId="77777777" w:rsidTr="0094056C">
        <w:trPr>
          <w:trHeight w:val="204"/>
          <w:jc w:val="center"/>
        </w:trPr>
        <w:tc>
          <w:tcPr>
            <w:tcW w:w="490" w:type="pct"/>
            <w:shd w:val="clear" w:color="auto" w:fill="FFFFFF"/>
            <w:tcMar>
              <w:top w:w="0" w:type="dxa"/>
              <w:left w:w="105" w:type="dxa"/>
              <w:bottom w:w="0" w:type="dxa"/>
              <w:right w:w="105" w:type="dxa"/>
            </w:tcMar>
            <w:vAlign w:val="center"/>
          </w:tcPr>
          <w:p w14:paraId="2C95614B" w14:textId="40C15EF5"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5</w:t>
            </w:r>
          </w:p>
        </w:tc>
        <w:tc>
          <w:tcPr>
            <w:tcW w:w="2725" w:type="pct"/>
            <w:shd w:val="clear" w:color="auto" w:fill="FFFFFF"/>
            <w:tcMar>
              <w:top w:w="0" w:type="dxa"/>
              <w:left w:w="105" w:type="dxa"/>
              <w:bottom w:w="0" w:type="dxa"/>
              <w:right w:w="105" w:type="dxa"/>
            </w:tcMar>
            <w:vAlign w:val="center"/>
          </w:tcPr>
          <w:p w14:paraId="79C23A9B" w14:textId="619DB788"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含</w:t>
            </w:r>
            <w:r w:rsidRPr="0094056C">
              <w:rPr>
                <w:rFonts w:ascii="宋体" w:eastAsia="宋体" w:hAnsi="宋体" w:cs="Times New Roman" w:hint="eastAsia"/>
                <w:color w:val="333333"/>
                <w:kern w:val="0"/>
                <w:sz w:val="24"/>
                <w:szCs w:val="24"/>
              </w:rPr>
              <w:t>审查机构签章的设计文件</w:t>
            </w:r>
          </w:p>
        </w:tc>
        <w:tc>
          <w:tcPr>
            <w:tcW w:w="449" w:type="pct"/>
            <w:shd w:val="clear" w:color="auto" w:fill="FFFFFF"/>
            <w:tcMar>
              <w:top w:w="0" w:type="dxa"/>
              <w:left w:w="105" w:type="dxa"/>
              <w:bottom w:w="0" w:type="dxa"/>
              <w:right w:w="105" w:type="dxa"/>
            </w:tcMar>
            <w:vAlign w:val="center"/>
          </w:tcPr>
          <w:p w14:paraId="2B4F4DA3" w14:textId="1B0E2019"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5</w:t>
            </w:r>
          </w:p>
        </w:tc>
        <w:tc>
          <w:tcPr>
            <w:tcW w:w="1336" w:type="pct"/>
            <w:vMerge/>
            <w:shd w:val="clear" w:color="auto" w:fill="FFFFFF"/>
            <w:vAlign w:val="center"/>
          </w:tcPr>
          <w:p w14:paraId="1C622D79"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p>
        </w:tc>
      </w:tr>
      <w:tr w:rsidR="0094056C" w:rsidRPr="009F4394" w14:paraId="767DE844" w14:textId="77777777" w:rsidTr="0094056C">
        <w:trPr>
          <w:trHeight w:val="204"/>
          <w:jc w:val="center"/>
        </w:trPr>
        <w:tc>
          <w:tcPr>
            <w:tcW w:w="490" w:type="pct"/>
            <w:shd w:val="clear" w:color="auto" w:fill="FFFFFF"/>
            <w:tcMar>
              <w:top w:w="0" w:type="dxa"/>
              <w:left w:w="105" w:type="dxa"/>
              <w:bottom w:w="0" w:type="dxa"/>
              <w:right w:w="105" w:type="dxa"/>
            </w:tcMar>
            <w:vAlign w:val="center"/>
          </w:tcPr>
          <w:p w14:paraId="3D39AA3D" w14:textId="5564B9D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6</w:t>
            </w:r>
          </w:p>
        </w:tc>
        <w:tc>
          <w:tcPr>
            <w:tcW w:w="2725" w:type="pct"/>
            <w:shd w:val="clear" w:color="auto" w:fill="FFFFFF"/>
            <w:tcMar>
              <w:top w:w="0" w:type="dxa"/>
              <w:left w:w="105" w:type="dxa"/>
              <w:bottom w:w="0" w:type="dxa"/>
              <w:right w:w="105" w:type="dxa"/>
            </w:tcMar>
            <w:vAlign w:val="center"/>
          </w:tcPr>
          <w:p w14:paraId="6844BDA3" w14:textId="19E24583" w:rsidR="0094056C" w:rsidRP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含</w:t>
            </w:r>
            <w:r w:rsidRPr="0094056C">
              <w:rPr>
                <w:rFonts w:ascii="宋体" w:eastAsia="宋体" w:hAnsi="宋体" w:cs="Times New Roman" w:hint="eastAsia"/>
                <w:color w:val="333333"/>
                <w:kern w:val="0"/>
                <w:sz w:val="24"/>
                <w:szCs w:val="24"/>
              </w:rPr>
              <w:t>审查机构签章的勘察文件</w:t>
            </w:r>
          </w:p>
        </w:tc>
        <w:tc>
          <w:tcPr>
            <w:tcW w:w="449" w:type="pct"/>
            <w:shd w:val="clear" w:color="auto" w:fill="FFFFFF"/>
            <w:tcMar>
              <w:top w:w="0" w:type="dxa"/>
              <w:left w:w="105" w:type="dxa"/>
              <w:bottom w:w="0" w:type="dxa"/>
              <w:right w:w="105" w:type="dxa"/>
            </w:tcMar>
            <w:vAlign w:val="center"/>
          </w:tcPr>
          <w:p w14:paraId="302C05B6" w14:textId="6D4023CD" w:rsidR="0094056C" w:rsidRPr="009F4394"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5</w:t>
            </w:r>
          </w:p>
        </w:tc>
        <w:tc>
          <w:tcPr>
            <w:tcW w:w="1336" w:type="pct"/>
            <w:vMerge/>
            <w:shd w:val="clear" w:color="auto" w:fill="FFFFFF"/>
            <w:vAlign w:val="center"/>
          </w:tcPr>
          <w:p w14:paraId="23E3D562" w14:textId="77777777" w:rsidR="0094056C" w:rsidRDefault="0094056C" w:rsidP="009E0002">
            <w:pPr>
              <w:widowControl/>
              <w:adjustRightInd w:val="0"/>
              <w:snapToGrid w:val="0"/>
              <w:spacing w:line="360" w:lineRule="auto"/>
              <w:jc w:val="center"/>
              <w:rPr>
                <w:rFonts w:ascii="宋体" w:eastAsia="宋体" w:hAnsi="宋体" w:cs="Times New Roman"/>
                <w:color w:val="333333"/>
                <w:kern w:val="0"/>
                <w:sz w:val="24"/>
                <w:szCs w:val="24"/>
              </w:rPr>
            </w:pPr>
          </w:p>
        </w:tc>
      </w:tr>
    </w:tbl>
    <w:p w14:paraId="189DB131" w14:textId="77777777" w:rsidR="0041728C" w:rsidRPr="009F4394" w:rsidRDefault="0041728C" w:rsidP="00FD72D3">
      <w:pPr>
        <w:widowControl/>
        <w:shd w:val="clear" w:color="auto" w:fill="FFFFFF"/>
        <w:adjustRightInd w:val="0"/>
        <w:snapToGrid w:val="0"/>
        <w:spacing w:line="360" w:lineRule="auto"/>
        <w:ind w:left="150"/>
        <w:jc w:val="center"/>
        <w:rPr>
          <w:rFonts w:ascii="宋体" w:eastAsia="宋体" w:hAnsi="宋体" w:cs="Times New Roman"/>
          <w:color w:val="333333"/>
          <w:kern w:val="0"/>
          <w:sz w:val="24"/>
          <w:szCs w:val="24"/>
        </w:rPr>
      </w:pPr>
    </w:p>
    <w:p w14:paraId="74A36A7B" w14:textId="77777777" w:rsidR="0041728C" w:rsidRDefault="00000000">
      <w:pPr>
        <w:widowControl/>
        <w:jc w:val="left"/>
        <w:rPr>
          <w:rFonts w:ascii="宋体" w:eastAsia="宋体" w:hAnsi="宋体" w:cs="Times New Roman"/>
          <w:b/>
          <w:bCs/>
          <w:color w:val="000000"/>
          <w:kern w:val="0"/>
          <w:sz w:val="24"/>
          <w:szCs w:val="24"/>
        </w:rPr>
      </w:pPr>
      <w:r>
        <w:rPr>
          <w:rFonts w:ascii="宋体" w:eastAsia="宋体" w:hAnsi="宋体" w:cs="Times New Roman"/>
          <w:b/>
          <w:bCs/>
          <w:color w:val="000000"/>
          <w:kern w:val="0"/>
          <w:sz w:val="24"/>
          <w:szCs w:val="24"/>
        </w:rPr>
        <w:br w:type="page"/>
      </w:r>
    </w:p>
    <w:p w14:paraId="3C38EE0A"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lastRenderedPageBreak/>
        <w:t>第五条  审查费用及付款方式</w:t>
      </w:r>
    </w:p>
    <w:p w14:paraId="6F10CB20" w14:textId="77777777" w:rsidR="0041728C" w:rsidRDefault="00000000">
      <w:pPr>
        <w:widowControl/>
        <w:shd w:val="clear" w:color="auto" w:fill="FFFFFF"/>
        <w:adjustRightInd w:val="0"/>
        <w:snapToGrid w:val="0"/>
        <w:spacing w:line="360" w:lineRule="auto"/>
        <w:ind w:left="150" w:firstLineChars="200" w:firstLine="48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乙方实行有偿服务，经双方友好协商，该工程按</w:t>
      </w:r>
      <w:r>
        <w:rPr>
          <w:rFonts w:ascii="宋体" w:eastAsia="宋体" w:hAnsi="宋体" w:cs="Times New Roman"/>
          <w:color w:val="333333"/>
          <w:kern w:val="0"/>
          <w:sz w:val="24"/>
          <w:szCs w:val="24"/>
          <w:u w:val="single"/>
        </w:rPr>
        <w:t>      </w:t>
      </w:r>
      <w:r>
        <w:rPr>
          <w:rFonts w:ascii="宋体" w:eastAsia="宋体" w:hAnsi="宋体" w:cs="Times New Roman" w:hint="eastAsia"/>
          <w:color w:val="333333"/>
          <w:kern w:val="0"/>
          <w:sz w:val="24"/>
          <w:szCs w:val="24"/>
        </w:rPr>
        <w:t>元总价包干审查费核算。</w:t>
      </w:r>
    </w:p>
    <w:p w14:paraId="724D6E21"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说明：</w:t>
      </w:r>
    </w:p>
    <w:p w14:paraId="1F86CA39"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5.1</w:t>
      </w:r>
      <w:r>
        <w:rPr>
          <w:rFonts w:ascii="宋体" w:eastAsia="宋体" w:hAnsi="宋体" w:cs="Times New Roman" w:hint="eastAsia"/>
          <w:color w:val="333333"/>
          <w:kern w:val="0"/>
          <w:sz w:val="24"/>
          <w:szCs w:val="24"/>
        </w:rPr>
        <w:t>合同经双方签字盖章生效后，甲方在乙方提交经审查盖章的施工图后7个工作日内一次性向乙方付清全部费用。</w:t>
      </w:r>
    </w:p>
    <w:p w14:paraId="1108A548"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5.2结算方式：银行汇款。</w:t>
      </w:r>
    </w:p>
    <w:p w14:paraId="13B973F4"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第六条  双方责任</w:t>
      </w:r>
    </w:p>
    <w:p w14:paraId="4CA2255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6.1 甲方责任</w:t>
      </w:r>
    </w:p>
    <w:p w14:paraId="037F624F"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6.1.1 甲方应按本合同规定的内容，在规定的时间内提供所需的资料文件，并对其完整性、真实性及时效性负责，并与报送行政评审的内容相符。</w:t>
      </w:r>
    </w:p>
    <w:p w14:paraId="48EB3329"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6.1.2 甲方不得要求乙方违反国家相关标准进行审查。</w:t>
      </w:r>
    </w:p>
    <w:p w14:paraId="02168A29"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6.1.3 甲方要求提前完成审查报告，经双方协商若乙方能够做到，甲方应根据乙方提前投入的工作量向乙方支付赶工费。</w:t>
      </w:r>
    </w:p>
    <w:p w14:paraId="35BEE75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6.1.4 甲方应按时支付本合同规定的审查费用。</w:t>
      </w:r>
    </w:p>
    <w:p w14:paraId="77BDC108"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6.2 乙方责任</w:t>
      </w:r>
    </w:p>
    <w:p w14:paraId="45A34B3D"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6.2.1 审查应根据国家法律法规、技术标准规范、工程强制性标准认真履行审查职责。</w:t>
      </w:r>
    </w:p>
    <w:p w14:paraId="248A3C6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6.2.2乙方按本合同约定的审查依据、范围、主要内容、时间和成果要求,向甲方提交施工图文件审查合格书等文件；设计变更和修改的复审工作以及对审查不合格的复审工作，乙方应与甲方协商完成审查工作，并按规定提交审查报告和审查合格报告。</w:t>
      </w:r>
    </w:p>
    <w:p w14:paraId="663BFBB4"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6.2.3施工图审查合格的，乙方应当向甲方出具施工图设计文件审查报告及合格书，并将盖有施工图设计文件审查专用章的全部施工图交还甲方。审查报告应有审查人员、总负责人签字和审查机构及其资质印章，并应在审查合格的施工图设计文件上加盖“施工图设计文件审查专用章”。</w:t>
      </w:r>
    </w:p>
    <w:p w14:paraId="2EED0C9C" w14:textId="11880646" w:rsidR="004C154E" w:rsidRDefault="004C154E">
      <w:pPr>
        <w:widowControl/>
        <w:shd w:val="clear" w:color="auto" w:fill="FFFFFF"/>
        <w:adjustRightInd w:val="0"/>
        <w:snapToGrid w:val="0"/>
        <w:spacing w:line="360" w:lineRule="auto"/>
        <w:ind w:left="150"/>
        <w:jc w:val="left"/>
        <w:rPr>
          <w:rFonts w:ascii="宋体" w:eastAsia="宋体" w:hAnsi="宋体" w:cs="Times New Roman" w:hint="eastAsia"/>
          <w:color w:val="333333"/>
          <w:kern w:val="0"/>
          <w:sz w:val="24"/>
          <w:szCs w:val="24"/>
        </w:rPr>
      </w:pPr>
      <w:r>
        <w:rPr>
          <w:rFonts w:ascii="宋体" w:eastAsia="宋体" w:hAnsi="宋体" w:cs="Times New Roman" w:hint="eastAsia"/>
          <w:color w:val="000000"/>
          <w:kern w:val="0"/>
          <w:sz w:val="24"/>
          <w:szCs w:val="24"/>
        </w:rPr>
        <w:t>6.2.4 地质勘查图</w:t>
      </w:r>
      <w:r>
        <w:rPr>
          <w:rFonts w:ascii="宋体" w:eastAsia="宋体" w:hAnsi="宋体" w:cs="Times New Roman" w:hint="eastAsia"/>
          <w:color w:val="000000"/>
          <w:kern w:val="0"/>
          <w:sz w:val="24"/>
          <w:szCs w:val="24"/>
        </w:rPr>
        <w:t>审查合格的，乙方应当向甲方出具地质勘查图审查报告及合格书，并将盖有地质勘查图审查专用章的全部地质勘查图交还甲方。审查报告应有审查人员、总负责人签字和审查机构及其资质印章，并应在审查合格的地质勘查图上加盖“地质勘查图审查专用章”。</w:t>
      </w:r>
    </w:p>
    <w:p w14:paraId="263422C0"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lastRenderedPageBreak/>
        <w:t>第七条  违约责任</w:t>
      </w:r>
    </w:p>
    <w:p w14:paraId="3925EAFB"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7.1</w:t>
      </w:r>
      <w:r>
        <w:rPr>
          <w:rFonts w:ascii="宋体" w:eastAsia="宋体" w:hAnsi="宋体" w:cs="Times New Roman" w:hint="eastAsia"/>
          <w:color w:val="333333"/>
          <w:kern w:val="0"/>
          <w:sz w:val="24"/>
          <w:szCs w:val="24"/>
        </w:rPr>
        <w:t>在合同履行期间，甲方要求终止或解除合同，乙方未开始审查工作的，若甲方已交付定金则不予退还；若甲方未交付定金则应向乙方支付合同总价的10%作为违约金。已开始审查工作的，甲方应根据乙方已进行的实际工作量，不足一半时，按该阶段审查费的一半支付；超过一半时，按该阶段审查费的全部支付。</w:t>
      </w:r>
    </w:p>
    <w:p w14:paraId="7EB460BE"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7.2乙方未按第四条约定的时间提交合格的审查报告，每延误一天，则向甲方支付本工程审查费百分之一的违约金。</w:t>
      </w:r>
    </w:p>
    <w:p w14:paraId="68F056C0"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7.3乙方对审查报告文件出现的遗漏或错误负责修改和补充。由于审查人员失误造成工程安全事故损失，乙方除协助勘察设计单位采取补救措施外，应免收直接受损失部分的审查费，并根据有关国家规定赔偿相应损失部分的审查费，赔偿金额最高不超过甲方支付的全部审查费。</w:t>
      </w:r>
    </w:p>
    <w:p w14:paraId="673CFC28"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7.4甲方应按本合同规定的金额和时间向乙方支付审查费，逾期未支付的，</w:t>
      </w:r>
      <w:r>
        <w:rPr>
          <w:rFonts w:ascii="宋体" w:eastAsia="宋体" w:hAnsi="宋体" w:cs="Times New Roman"/>
          <w:color w:val="000000"/>
          <w:kern w:val="0"/>
          <w:sz w:val="24"/>
          <w:szCs w:val="24"/>
        </w:rPr>
        <w:t>每延误一天，则向乙方支付本工程审查费百分之一的违约金</w:t>
      </w:r>
      <w:r>
        <w:rPr>
          <w:rFonts w:ascii="宋体" w:eastAsia="宋体" w:hAnsi="宋体" w:cs="Times New Roman" w:hint="eastAsia"/>
          <w:color w:val="333333"/>
          <w:kern w:val="0"/>
          <w:sz w:val="24"/>
          <w:szCs w:val="24"/>
        </w:rPr>
        <w:t>。如本合同项目暂停缓建，甲方均按7.1条规定支付审查费。</w:t>
      </w:r>
    </w:p>
    <w:p w14:paraId="29A286C4"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b/>
          <w:bCs/>
          <w:color w:val="000000"/>
          <w:kern w:val="0"/>
          <w:sz w:val="24"/>
          <w:szCs w:val="24"/>
        </w:rPr>
        <w:t>第八条 其它</w:t>
      </w:r>
    </w:p>
    <w:p w14:paraId="5B18C6D2"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（一）本合同未尽事宜，由双方共同协商处理。双方可签订补充协议，补充协议为本合同组成部分，与本合同具有同等法律效力。</w:t>
      </w:r>
    </w:p>
    <w:p w14:paraId="60905A4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（二）本合同服务期为：合同签字盖章生效之日至乙方提交经审查盖章的竣工图资料止。</w:t>
      </w:r>
    </w:p>
    <w:p w14:paraId="1CE43687" w14:textId="77777777" w:rsidR="0041728C" w:rsidRDefault="00000000">
      <w:pPr>
        <w:widowControl/>
        <w:shd w:val="clear" w:color="auto" w:fill="FFFFFF"/>
        <w:adjustRightInd w:val="0"/>
        <w:snapToGrid w:val="0"/>
        <w:spacing w:line="360" w:lineRule="auto"/>
        <w:ind w:left="150"/>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（三）本合同一式八份，甲方持六份，乙方持两份。</w:t>
      </w:r>
    </w:p>
    <w:p w14:paraId="7A0C9F9F" w14:textId="77777777" w:rsidR="0041728C" w:rsidRDefault="00000000" w:rsidP="00E3400E">
      <w:pPr>
        <w:widowControl/>
        <w:shd w:val="clear" w:color="auto" w:fill="FFFFFF"/>
        <w:adjustRightInd w:val="0"/>
        <w:snapToGrid w:val="0"/>
        <w:spacing w:line="360" w:lineRule="auto"/>
        <w:ind w:left="150"/>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（四）合同签定地点：云南省昆明市蓝黑路132号中国科学院昆明植物研究所。</w:t>
      </w:r>
    </w:p>
    <w:p w14:paraId="35CB8C7F" w14:textId="61ECB128" w:rsidR="0041728C" w:rsidRDefault="0041728C">
      <w:pPr>
        <w:widowControl/>
        <w:shd w:val="clear" w:color="auto" w:fill="FFFFFF"/>
        <w:adjustRightInd w:val="0"/>
        <w:snapToGrid w:val="0"/>
        <w:spacing w:line="360" w:lineRule="auto"/>
        <w:jc w:val="left"/>
        <w:rPr>
          <w:rFonts w:ascii="宋体" w:eastAsia="宋体" w:hAnsi="宋体" w:cs="Times New Roman"/>
          <w:color w:val="000000"/>
          <w:kern w:val="0"/>
          <w:sz w:val="24"/>
          <w:szCs w:val="24"/>
        </w:rPr>
      </w:pPr>
    </w:p>
    <w:p w14:paraId="5CD9A5C6" w14:textId="77777777" w:rsidR="0041728C" w:rsidRDefault="0041728C">
      <w:pPr>
        <w:widowControl/>
        <w:shd w:val="clear" w:color="auto" w:fill="FFFFFF"/>
        <w:adjustRightInd w:val="0"/>
        <w:snapToGrid w:val="0"/>
        <w:spacing w:line="360" w:lineRule="auto"/>
        <w:jc w:val="left"/>
        <w:rPr>
          <w:rFonts w:ascii="宋体" w:eastAsia="宋体" w:hAnsi="宋体" w:cs="Times New Roman"/>
          <w:color w:val="000000"/>
          <w:kern w:val="0"/>
          <w:sz w:val="24"/>
          <w:szCs w:val="24"/>
        </w:rPr>
      </w:pPr>
    </w:p>
    <w:p w14:paraId="24B97B44"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甲方：                      乙方：</w:t>
      </w:r>
    </w:p>
    <w:p w14:paraId="7ABAAD7A"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000000"/>
          <w:kern w:val="0"/>
          <w:sz w:val="24"/>
          <w:szCs w:val="24"/>
        </w:rPr>
        <w:t>中国科学院昆明植物研究所(盖章)                   (盖章)</w:t>
      </w:r>
    </w:p>
    <w:p w14:paraId="669E0FFD"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法人签字：                              法人签字：</w:t>
      </w:r>
    </w:p>
    <w:p w14:paraId="58D841B0"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或法人委托代理人签字：          或法人委托代理人签字：</w:t>
      </w:r>
    </w:p>
    <w:p w14:paraId="7B5CE289"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单位地址：云南省昆明市蓝黑路132号   单位地址：      </w:t>
      </w:r>
    </w:p>
    <w:p w14:paraId="356BADA9"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邮政编码：650201            邮政编码：</w:t>
      </w:r>
    </w:p>
    <w:p w14:paraId="7EF20B07"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lastRenderedPageBreak/>
        <w:t>电话： 0871-65223079          电话：</w:t>
      </w:r>
    </w:p>
    <w:p w14:paraId="269DF532"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传真：                 传真：</w:t>
      </w:r>
    </w:p>
    <w:p w14:paraId="14D43723"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开户银行：                开户银行： </w:t>
      </w:r>
    </w:p>
    <w:p w14:paraId="2C54077E"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银行帐号：                         银行帐号：</w:t>
      </w:r>
    </w:p>
    <w:p w14:paraId="2EB03515" w14:textId="77777777" w:rsidR="0041728C" w:rsidRDefault="00000000">
      <w:pPr>
        <w:widowControl/>
        <w:shd w:val="clear" w:color="auto" w:fill="FFFFFF"/>
        <w:adjustRightInd w:val="0"/>
        <w:snapToGrid w:val="0"/>
        <w:spacing w:line="360" w:lineRule="auto"/>
        <w:jc w:val="left"/>
        <w:rPr>
          <w:rFonts w:ascii="宋体" w:eastAsia="宋体" w:hAnsi="宋体" w:cs="Times New Roman"/>
          <w:color w:val="333333"/>
          <w:kern w:val="0"/>
          <w:sz w:val="24"/>
          <w:szCs w:val="24"/>
        </w:rPr>
      </w:pPr>
      <w:r>
        <w:rPr>
          <w:rFonts w:ascii="宋体" w:eastAsia="宋体" w:hAnsi="宋体" w:cs="Times New Roman" w:hint="eastAsia"/>
          <w:color w:val="333333"/>
          <w:kern w:val="0"/>
          <w:sz w:val="24"/>
          <w:szCs w:val="24"/>
        </w:rPr>
        <w:t>日  期：  年  月  日         日  期：  年  月   日</w:t>
      </w:r>
    </w:p>
    <w:p w14:paraId="38F124F8" w14:textId="77777777" w:rsidR="0041728C" w:rsidRDefault="0041728C">
      <w:pPr>
        <w:adjustRightInd w:val="0"/>
        <w:snapToGrid w:val="0"/>
        <w:spacing w:line="360" w:lineRule="auto"/>
        <w:jc w:val="left"/>
        <w:rPr>
          <w:rFonts w:ascii="宋体" w:eastAsia="宋体" w:hAnsi="宋体"/>
          <w:sz w:val="24"/>
          <w:szCs w:val="24"/>
        </w:rPr>
      </w:pPr>
    </w:p>
    <w:sectPr w:rsidR="00417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1A6D" w14:textId="77777777" w:rsidR="00390980" w:rsidRDefault="00390980" w:rsidP="00587288">
      <w:r>
        <w:separator/>
      </w:r>
    </w:p>
  </w:endnote>
  <w:endnote w:type="continuationSeparator" w:id="0">
    <w:p w14:paraId="44676F6A" w14:textId="77777777" w:rsidR="00390980" w:rsidRDefault="00390980" w:rsidP="005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56F1" w14:textId="77777777" w:rsidR="00390980" w:rsidRDefault="00390980" w:rsidP="00587288">
      <w:r>
        <w:separator/>
      </w:r>
    </w:p>
  </w:footnote>
  <w:footnote w:type="continuationSeparator" w:id="0">
    <w:p w14:paraId="2EFDC254" w14:textId="77777777" w:rsidR="00390980" w:rsidRDefault="00390980" w:rsidP="005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5EF"/>
    <w:multiLevelType w:val="multilevel"/>
    <w:tmpl w:val="15E825EF"/>
    <w:lvl w:ilvl="0">
      <w:start w:val="1"/>
      <w:numFmt w:val="japaneseCounting"/>
      <w:lvlText w:val="%1、"/>
      <w:lvlJc w:val="left"/>
      <w:pPr>
        <w:ind w:left="654" w:hanging="504"/>
      </w:pPr>
      <w:rPr>
        <w:rFonts w:hint="default"/>
        <w:b/>
      </w:rPr>
    </w:lvl>
    <w:lvl w:ilvl="1">
      <w:start w:val="1"/>
      <w:numFmt w:val="lowerLetter"/>
      <w:lvlText w:val="%2)"/>
      <w:lvlJc w:val="left"/>
      <w:pPr>
        <w:ind w:left="1030" w:hanging="440"/>
      </w:pPr>
    </w:lvl>
    <w:lvl w:ilvl="2">
      <w:start w:val="1"/>
      <w:numFmt w:val="lowerRoman"/>
      <w:lvlText w:val="%3."/>
      <w:lvlJc w:val="right"/>
      <w:pPr>
        <w:ind w:left="1470" w:hanging="440"/>
      </w:pPr>
    </w:lvl>
    <w:lvl w:ilvl="3">
      <w:start w:val="1"/>
      <w:numFmt w:val="decimal"/>
      <w:lvlText w:val="%4."/>
      <w:lvlJc w:val="left"/>
      <w:pPr>
        <w:ind w:left="1910" w:hanging="440"/>
      </w:pPr>
    </w:lvl>
    <w:lvl w:ilvl="4">
      <w:start w:val="1"/>
      <w:numFmt w:val="lowerLetter"/>
      <w:lvlText w:val="%5)"/>
      <w:lvlJc w:val="left"/>
      <w:pPr>
        <w:ind w:left="2350" w:hanging="440"/>
      </w:pPr>
    </w:lvl>
    <w:lvl w:ilvl="5">
      <w:start w:val="1"/>
      <w:numFmt w:val="lowerRoman"/>
      <w:lvlText w:val="%6."/>
      <w:lvlJc w:val="right"/>
      <w:pPr>
        <w:ind w:left="2790" w:hanging="440"/>
      </w:pPr>
    </w:lvl>
    <w:lvl w:ilvl="6">
      <w:start w:val="1"/>
      <w:numFmt w:val="decimal"/>
      <w:lvlText w:val="%7."/>
      <w:lvlJc w:val="left"/>
      <w:pPr>
        <w:ind w:left="3230" w:hanging="440"/>
      </w:pPr>
    </w:lvl>
    <w:lvl w:ilvl="7">
      <w:start w:val="1"/>
      <w:numFmt w:val="lowerLetter"/>
      <w:lvlText w:val="%8)"/>
      <w:lvlJc w:val="left"/>
      <w:pPr>
        <w:ind w:left="3670" w:hanging="440"/>
      </w:pPr>
    </w:lvl>
    <w:lvl w:ilvl="8">
      <w:start w:val="1"/>
      <w:numFmt w:val="lowerRoman"/>
      <w:lvlText w:val="%9."/>
      <w:lvlJc w:val="right"/>
      <w:pPr>
        <w:ind w:left="4110" w:hanging="440"/>
      </w:pPr>
    </w:lvl>
  </w:abstractNum>
  <w:num w:numId="1" w16cid:durableId="80990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k1MDM0YjVkOTJiZmM1MGNiNWM3YjJlODU4NTYzY2IifQ=="/>
  </w:docVars>
  <w:rsids>
    <w:rsidRoot w:val="00BF704D"/>
    <w:rsid w:val="000653B6"/>
    <w:rsid w:val="001C32B6"/>
    <w:rsid w:val="0023026E"/>
    <w:rsid w:val="002E1B34"/>
    <w:rsid w:val="00390980"/>
    <w:rsid w:val="003B06AF"/>
    <w:rsid w:val="0041728C"/>
    <w:rsid w:val="004206C1"/>
    <w:rsid w:val="00463ACD"/>
    <w:rsid w:val="00481DA2"/>
    <w:rsid w:val="004C154E"/>
    <w:rsid w:val="004C356C"/>
    <w:rsid w:val="0051596D"/>
    <w:rsid w:val="00587288"/>
    <w:rsid w:val="006C5930"/>
    <w:rsid w:val="00775E3F"/>
    <w:rsid w:val="0094056C"/>
    <w:rsid w:val="009541B7"/>
    <w:rsid w:val="00973058"/>
    <w:rsid w:val="009F4394"/>
    <w:rsid w:val="00A066EA"/>
    <w:rsid w:val="00A15A28"/>
    <w:rsid w:val="00AB3C6D"/>
    <w:rsid w:val="00B96826"/>
    <w:rsid w:val="00BD443D"/>
    <w:rsid w:val="00BF666B"/>
    <w:rsid w:val="00BF704D"/>
    <w:rsid w:val="00C63CFD"/>
    <w:rsid w:val="00C81E54"/>
    <w:rsid w:val="00CB0406"/>
    <w:rsid w:val="00E1612C"/>
    <w:rsid w:val="00E3400E"/>
    <w:rsid w:val="00E821E0"/>
    <w:rsid w:val="00F603BF"/>
    <w:rsid w:val="00F75D7A"/>
    <w:rsid w:val="00FD72D3"/>
    <w:rsid w:val="6B98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97F32"/>
  <w15:docId w15:val="{DABBB513-6C85-4A60-969C-18B71D8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paragraph" w:styleId="aa">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Pr>
      <w:sz w:val="21"/>
      <w:szCs w:val="21"/>
    </w:rPr>
  </w:style>
  <w:style w:type="paragraph" w:styleId="ac">
    <w:name w:val="Revision"/>
    <w:hidden/>
    <w:uiPriority w:val="99"/>
    <w:unhideWhenUsed/>
    <w:rsid w:val="002302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希 韩</cp:lastModifiedBy>
  <cp:revision>8</cp:revision>
  <dcterms:created xsi:type="dcterms:W3CDTF">2024-04-22T07:28:00Z</dcterms:created>
  <dcterms:modified xsi:type="dcterms:W3CDTF">2024-04-22T08:02:00Z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84EF901BEEF2419290A438E59BB85E44_13</vt:lpwstr>
  </property>
</Properties>
</file>